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A9" w:rsidRDefault="001162A9">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1162A9">
        <w:tc>
          <w:tcPr>
            <w:tcW w:w="5103" w:type="dxa"/>
            <w:tcBorders>
              <w:top w:val="nil"/>
              <w:left w:val="nil"/>
              <w:bottom w:val="nil"/>
              <w:right w:val="nil"/>
            </w:tcBorders>
          </w:tcPr>
          <w:p w:rsidR="001162A9" w:rsidRDefault="00FE63DC">
            <w:pPr>
              <w:pStyle w:val="ConsPlusNormal0"/>
            </w:pPr>
            <w:r>
              <w:t>17 декабря 2014 года</w:t>
            </w:r>
          </w:p>
        </w:tc>
        <w:tc>
          <w:tcPr>
            <w:tcW w:w="5103" w:type="dxa"/>
            <w:tcBorders>
              <w:top w:val="nil"/>
              <w:left w:val="nil"/>
              <w:bottom w:val="nil"/>
              <w:right w:val="nil"/>
            </w:tcBorders>
          </w:tcPr>
          <w:p w:rsidR="001162A9" w:rsidRDefault="00FE63DC">
            <w:pPr>
              <w:pStyle w:val="ConsPlusNormal0"/>
              <w:jc w:val="right"/>
            </w:pPr>
            <w:r>
              <w:t>N 64</w:t>
            </w:r>
          </w:p>
        </w:tc>
      </w:tr>
    </w:tbl>
    <w:p w:rsidR="001162A9" w:rsidRDefault="001162A9">
      <w:pPr>
        <w:pStyle w:val="ConsPlusNormal0"/>
        <w:pBdr>
          <w:bottom w:val="single" w:sz="6" w:space="0" w:color="auto"/>
        </w:pBdr>
        <w:spacing w:before="100" w:after="100"/>
        <w:jc w:val="both"/>
        <w:rPr>
          <w:sz w:val="2"/>
          <w:szCs w:val="2"/>
        </w:rPr>
      </w:pPr>
    </w:p>
    <w:p w:rsidR="001162A9" w:rsidRDefault="001162A9">
      <w:pPr>
        <w:pStyle w:val="ConsPlusNormal0"/>
        <w:jc w:val="both"/>
      </w:pPr>
    </w:p>
    <w:p w:rsidR="001162A9" w:rsidRDefault="00FE63DC">
      <w:pPr>
        <w:pStyle w:val="ConsPlusTitle0"/>
        <w:jc w:val="center"/>
      </w:pPr>
      <w:r>
        <w:t>ЗАКОН</w:t>
      </w:r>
    </w:p>
    <w:p w:rsidR="001162A9" w:rsidRDefault="00FE63DC">
      <w:pPr>
        <w:pStyle w:val="ConsPlusTitle0"/>
        <w:jc w:val="center"/>
      </w:pPr>
      <w:r>
        <w:t>ГОРОДА МОСКВЫ</w:t>
      </w:r>
    </w:p>
    <w:p w:rsidR="001162A9" w:rsidRDefault="001162A9">
      <w:pPr>
        <w:pStyle w:val="ConsPlusTitle0"/>
        <w:jc w:val="center"/>
      </w:pPr>
    </w:p>
    <w:p w:rsidR="001162A9" w:rsidRDefault="00FE63DC">
      <w:pPr>
        <w:pStyle w:val="ConsPlusTitle0"/>
        <w:jc w:val="center"/>
      </w:pPr>
      <w:r>
        <w:t>О МЕРАХ ПО ПРОТИВОДЕЙСТВИЮ КОРРУПЦИИ В ГОРОДЕ МОСКВЕ</w:t>
      </w:r>
    </w:p>
    <w:p w:rsidR="001162A9" w:rsidRDefault="001162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1162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2A9" w:rsidRDefault="001162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162A9" w:rsidRDefault="001162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162A9" w:rsidRDefault="00FE63DC">
            <w:pPr>
              <w:pStyle w:val="ConsPlusNormal0"/>
              <w:jc w:val="center"/>
            </w:pPr>
            <w:r>
              <w:rPr>
                <w:color w:val="392C69"/>
              </w:rPr>
              <w:t>Список изменяющих документов</w:t>
            </w:r>
          </w:p>
          <w:p w:rsidR="001162A9" w:rsidRDefault="00FE63DC">
            <w:pPr>
              <w:pStyle w:val="ConsPlusNormal0"/>
              <w:jc w:val="center"/>
            </w:pPr>
            <w:r>
              <w:rPr>
                <w:color w:val="392C69"/>
              </w:rPr>
              <w:t>(в ред. законов г. Москвы</w:t>
            </w:r>
          </w:p>
          <w:p w:rsidR="001162A9" w:rsidRDefault="00FE63DC">
            <w:pPr>
              <w:pStyle w:val="ConsPlusNormal0"/>
              <w:jc w:val="center"/>
            </w:pPr>
            <w:r>
              <w:rPr>
                <w:color w:val="392C69"/>
              </w:rPr>
              <w:t xml:space="preserve">от 18.11.2015 </w:t>
            </w:r>
            <w:hyperlink r:id="rId6" w:tooltip="Закон г. Москвы от 18.11.2015 N 64 &quot;О внесении изменений в отдельные законы города Москвы&quot; {КонсультантПлюс}">
              <w:r>
                <w:rPr>
                  <w:color w:val="0000FF"/>
                </w:rPr>
                <w:t>N 64</w:t>
              </w:r>
            </w:hyperlink>
            <w:r>
              <w:rPr>
                <w:color w:val="392C69"/>
              </w:rPr>
              <w:t xml:space="preserve">, от 29.11.2017 </w:t>
            </w:r>
            <w:hyperlink r:id="rId7"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color w:val="0000FF"/>
                </w:rPr>
                <w:t>N 53</w:t>
              </w:r>
            </w:hyperlink>
            <w:r>
              <w:rPr>
                <w:color w:val="392C69"/>
              </w:rPr>
              <w:t xml:space="preserve">, от 20.11.2019 </w:t>
            </w:r>
            <w:hyperlink r:id="rId8"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N 31</w:t>
              </w:r>
            </w:hyperlink>
            <w:r>
              <w:rPr>
                <w:color w:val="392C69"/>
              </w:rPr>
              <w:t>,</w:t>
            </w:r>
          </w:p>
          <w:p w:rsidR="001162A9" w:rsidRDefault="00FE63DC">
            <w:pPr>
              <w:pStyle w:val="ConsPlusNormal0"/>
              <w:jc w:val="center"/>
            </w:pPr>
            <w:r>
              <w:rPr>
                <w:color w:val="392C69"/>
              </w:rPr>
              <w:t xml:space="preserve">от 07.04.2021 </w:t>
            </w:r>
            <w:hyperlink r:id="rId9" w:tooltip="Закон г. Москвы от 07.04.2021 N 9 &quot;О внесении изменения в Закон города Москвы от 17 декабря 2014 года N 64 &quot;О мерах по противодействию коррупции в городе Москве&quot; {КонсультантПлюс}">
              <w:r>
                <w:rPr>
                  <w:color w:val="0000FF"/>
                </w:rPr>
                <w:t>N 9</w:t>
              </w:r>
            </w:hyperlink>
            <w:r>
              <w:rPr>
                <w:color w:val="392C69"/>
              </w:rPr>
              <w:t xml:space="preserve">, от 15.03.2023 </w:t>
            </w:r>
            <w:hyperlink r:id="rId10" w:tooltip="Закон г. Москвы от 15.03.2023 N 7 &quot;О внесении изменений в отдельные законы города Москвы&quot; {КонсультантПлюс}">
              <w:r>
                <w:rPr>
                  <w:color w:val="0000FF"/>
                </w:rPr>
                <w:t>N 7</w:t>
              </w:r>
            </w:hyperlink>
            <w:r>
              <w:rPr>
                <w:color w:val="392C69"/>
              </w:rPr>
              <w:t xml:space="preserve">, от 31.05.2023 </w:t>
            </w:r>
            <w:hyperlink r:id="rId11" w:tooltip="Закон г. Москвы от 31.05.2023 N 15 &quot;О внесении изменений в статью 6.1 Закона города Москвы от 13 июля 1994 года N 14-60 &quot;О статусе депутата Московской городской Думы&quot; и Закон города Москвы от 17 декабря 2014 года N 64 &quot;О мерах по противодействию коррупции в го">
              <w:r>
                <w:rPr>
                  <w:color w:val="0000FF"/>
                </w:rPr>
                <w:t>N 15</w:t>
              </w:r>
            </w:hyperlink>
            <w:r>
              <w:rPr>
                <w:color w:val="392C69"/>
              </w:rPr>
              <w:t>,</w:t>
            </w:r>
          </w:p>
          <w:p w:rsidR="001162A9" w:rsidRDefault="00FE63DC">
            <w:pPr>
              <w:pStyle w:val="ConsPlusNormal0"/>
              <w:jc w:val="center"/>
            </w:pPr>
            <w:r>
              <w:rPr>
                <w:color w:val="392C69"/>
              </w:rPr>
              <w:t xml:space="preserve">от 16.04.2025 </w:t>
            </w:r>
            <w:hyperlink r:id="rId12" w:tooltip="Закон г. Москвы от 16.04.2025 N 19 &quot;О внесении изменений в отдельные законы города Москвы&quot; {КонсультантПлюс}">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2A9" w:rsidRDefault="001162A9">
            <w:pPr>
              <w:pStyle w:val="ConsPlusNormal0"/>
            </w:pPr>
          </w:p>
        </w:tc>
      </w:tr>
    </w:tbl>
    <w:p w:rsidR="001162A9" w:rsidRDefault="001162A9">
      <w:pPr>
        <w:pStyle w:val="ConsPlusNormal0"/>
        <w:jc w:val="both"/>
      </w:pPr>
    </w:p>
    <w:p w:rsidR="001162A9" w:rsidRDefault="00FE63DC">
      <w:pPr>
        <w:pStyle w:val="ConsPlusNormal0"/>
        <w:ind w:firstLine="540"/>
        <w:jc w:val="both"/>
      </w:pPr>
      <w:r>
        <w:t xml:space="preserve">Настоящий Закон в соответствии с Федеральным </w:t>
      </w:r>
      <w:hyperlink r:id="rId13"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определяет основные задачи и меры по противодействию коррупции в городе Москве.</w:t>
      </w:r>
    </w:p>
    <w:p w:rsidR="001162A9" w:rsidRDefault="001162A9">
      <w:pPr>
        <w:pStyle w:val="ConsPlusNormal0"/>
        <w:jc w:val="both"/>
      </w:pPr>
    </w:p>
    <w:p w:rsidR="001162A9" w:rsidRDefault="00FE63DC">
      <w:pPr>
        <w:pStyle w:val="ConsPlusTitle0"/>
        <w:ind w:firstLine="540"/>
        <w:jc w:val="both"/>
        <w:outlineLvl w:val="0"/>
      </w:pPr>
      <w:r>
        <w:t>Статья 1. Общие положения</w:t>
      </w:r>
    </w:p>
    <w:p w:rsidR="001162A9" w:rsidRDefault="001162A9">
      <w:pPr>
        <w:pStyle w:val="ConsPlusNormal0"/>
        <w:jc w:val="both"/>
      </w:pPr>
    </w:p>
    <w:p w:rsidR="001162A9" w:rsidRDefault="00FE63DC">
      <w:pPr>
        <w:pStyle w:val="ConsPlusNormal0"/>
        <w:ind w:firstLine="540"/>
        <w:jc w:val="both"/>
      </w:pPr>
      <w:r>
        <w:t xml:space="preserve">Для целей настоящего Закона применяются правовая основа и основные принципы противодействия коррупции, установленные Федеральным </w:t>
      </w:r>
      <w:hyperlink r:id="rId14"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коррупции", а также основные понятия, используемые в указанном Федеральном законе.</w:t>
      </w:r>
    </w:p>
    <w:p w:rsidR="001162A9" w:rsidRDefault="001162A9">
      <w:pPr>
        <w:pStyle w:val="ConsPlusNormal0"/>
        <w:jc w:val="both"/>
      </w:pPr>
    </w:p>
    <w:p w:rsidR="001162A9" w:rsidRDefault="00FE63DC">
      <w:pPr>
        <w:pStyle w:val="ConsPlusTitle0"/>
        <w:ind w:firstLine="540"/>
        <w:jc w:val="both"/>
        <w:outlineLvl w:val="0"/>
      </w:pPr>
      <w:r>
        <w:t>Статья 2. Основные задачи противодействия коррупции в городе</w:t>
      </w:r>
      <w:r>
        <w:t xml:space="preserve"> Москве</w:t>
      </w:r>
    </w:p>
    <w:p w:rsidR="001162A9" w:rsidRDefault="001162A9">
      <w:pPr>
        <w:pStyle w:val="ConsPlusNormal0"/>
        <w:jc w:val="both"/>
      </w:pPr>
    </w:p>
    <w:p w:rsidR="001162A9" w:rsidRDefault="00FE63DC">
      <w:pPr>
        <w:pStyle w:val="ConsPlusNormal0"/>
        <w:ind w:firstLine="540"/>
        <w:jc w:val="both"/>
      </w:pPr>
      <w:r>
        <w:t>Основными задачами противодействия коррупции в городе Москве являются:</w:t>
      </w:r>
    </w:p>
    <w:p w:rsidR="001162A9" w:rsidRDefault="00FE63DC">
      <w:pPr>
        <w:pStyle w:val="ConsPlusNormal0"/>
        <w:spacing w:before="240"/>
        <w:ind w:firstLine="540"/>
        <w:jc w:val="both"/>
      </w:pPr>
      <w:r>
        <w:t>1) создание системы мер по предупреждению коррупции, в том числе по выявлению и последующему устранению причин коррупции, а также по выявлению и предупреждению коррупционных правонарушений в городе Москве;</w:t>
      </w:r>
    </w:p>
    <w:p w:rsidR="001162A9" w:rsidRDefault="00FE63DC">
      <w:pPr>
        <w:pStyle w:val="ConsPlusNormal0"/>
        <w:spacing w:before="240"/>
        <w:ind w:firstLine="540"/>
        <w:jc w:val="both"/>
      </w:pPr>
      <w:r>
        <w:t>2) формирование в обществе антикоррупционного созн</w:t>
      </w:r>
      <w:r>
        <w:t>ания и нетерпимости по отношению к коррупционным действиям;</w:t>
      </w:r>
    </w:p>
    <w:p w:rsidR="001162A9" w:rsidRDefault="00FE63DC">
      <w:pPr>
        <w:pStyle w:val="ConsPlusNormal0"/>
        <w:spacing w:before="240"/>
        <w:ind w:firstLine="540"/>
        <w:jc w:val="both"/>
      </w:pPr>
      <w:r>
        <w:t>3) вовлечение граждан и организаций в реализацию основных задач противодействия коррупции в городе Москве.</w:t>
      </w:r>
    </w:p>
    <w:p w:rsidR="001162A9" w:rsidRDefault="001162A9">
      <w:pPr>
        <w:pStyle w:val="ConsPlusNormal0"/>
        <w:jc w:val="both"/>
      </w:pPr>
    </w:p>
    <w:p w:rsidR="001162A9" w:rsidRDefault="00FE63DC">
      <w:pPr>
        <w:pStyle w:val="ConsPlusTitle0"/>
        <w:ind w:firstLine="540"/>
        <w:jc w:val="both"/>
        <w:outlineLvl w:val="0"/>
      </w:pPr>
      <w:r>
        <w:t>Статья 3. Меры по противодействию коррупции в городе Москве</w:t>
      </w:r>
    </w:p>
    <w:p w:rsidR="001162A9" w:rsidRDefault="001162A9">
      <w:pPr>
        <w:pStyle w:val="ConsPlusNormal0"/>
        <w:jc w:val="both"/>
      </w:pPr>
    </w:p>
    <w:p w:rsidR="001162A9" w:rsidRDefault="00FE63DC">
      <w:pPr>
        <w:pStyle w:val="ConsPlusNormal0"/>
        <w:ind w:firstLine="540"/>
        <w:jc w:val="both"/>
      </w:pPr>
      <w:r>
        <w:t>Мерами по противодействию к</w:t>
      </w:r>
      <w:r>
        <w:t>оррупции в городе Москве являются:</w:t>
      </w:r>
    </w:p>
    <w:p w:rsidR="001162A9" w:rsidRDefault="00FE63DC">
      <w:pPr>
        <w:pStyle w:val="ConsPlusNormal0"/>
        <w:spacing w:before="240"/>
        <w:ind w:firstLine="540"/>
        <w:jc w:val="both"/>
      </w:pPr>
      <w:r>
        <w:t>1) разработка, утверждение и реализация плана противодействия коррупции в городе Москве, планов противодействия коррупции в органах государственной власти города Москвы, иных государственных органах города Москвы;</w:t>
      </w:r>
    </w:p>
    <w:p w:rsidR="001162A9" w:rsidRDefault="00FE63DC">
      <w:pPr>
        <w:pStyle w:val="ConsPlusNormal0"/>
        <w:spacing w:before="240"/>
        <w:ind w:firstLine="540"/>
        <w:jc w:val="both"/>
      </w:pPr>
      <w:r>
        <w:lastRenderedPageBreak/>
        <w:t>2) анти</w:t>
      </w:r>
      <w:r>
        <w:t>коррупционная экспертиза нормативных правовых актов города Москвы и их проектов;</w:t>
      </w:r>
    </w:p>
    <w:p w:rsidR="001162A9" w:rsidRDefault="00FE63DC">
      <w:pPr>
        <w:pStyle w:val="ConsPlusNormal0"/>
        <w:spacing w:before="240"/>
        <w:ind w:firstLine="540"/>
        <w:jc w:val="both"/>
      </w:pPr>
      <w:r>
        <w:t>3) антикоррупционные образование и пропаганда;</w:t>
      </w:r>
    </w:p>
    <w:p w:rsidR="001162A9" w:rsidRDefault="00FE63DC">
      <w:pPr>
        <w:pStyle w:val="ConsPlusNormal0"/>
        <w:spacing w:before="240"/>
        <w:ind w:firstLine="540"/>
        <w:jc w:val="both"/>
      </w:pPr>
      <w:r>
        <w:t>4) обеспечение доступа граждан к информации о деятельности органов государственной власти города Москвы, иных государственных ор</w:t>
      </w:r>
      <w:r>
        <w:t>ганов города Москвы, органов местного самоуправления внутригородских муниципальных образований в городе Москве (далее - органы местного самоуправления) и реализации ими мер по профилактике коррупции;</w:t>
      </w:r>
    </w:p>
    <w:p w:rsidR="001162A9" w:rsidRDefault="00FE63DC">
      <w:pPr>
        <w:pStyle w:val="ConsPlusNormal0"/>
        <w:spacing w:before="240"/>
        <w:ind w:firstLine="540"/>
        <w:jc w:val="both"/>
      </w:pPr>
      <w:r>
        <w:t>4.1) осуществление контроля за соответствием расходов ли</w:t>
      </w:r>
      <w:r>
        <w:t>ц, замещающих государственные должности города Москвы (иных лиц), расходов их супруг (супругов) и несовершеннолетних детей доходам данных лиц и их супруг (супругов) в случаях и порядке, установленных федеральным законодательством, законами и иными норматив</w:t>
      </w:r>
      <w:r>
        <w:t>ными правовыми актами города Москвы (далее - контроль за расходами);</w:t>
      </w:r>
    </w:p>
    <w:p w:rsidR="001162A9" w:rsidRDefault="00FE63DC">
      <w:pPr>
        <w:pStyle w:val="ConsPlusNormal0"/>
        <w:jc w:val="both"/>
      </w:pPr>
      <w:r>
        <w:t xml:space="preserve">(п. 4.1 введен </w:t>
      </w:r>
      <w:hyperlink r:id="rId15" w:tooltip="Закон г. Москвы от 18.11.2015 N 64 &quot;О внесении изменений в отдельные законы города Москвы&quot; {КонсультантПлюс}">
        <w:r>
          <w:rPr>
            <w:color w:val="0000FF"/>
          </w:rPr>
          <w:t>Законом</w:t>
        </w:r>
      </w:hyperlink>
      <w:r>
        <w:t xml:space="preserve"> г. Москвы от 18.11.2015 N 64)</w:t>
      </w:r>
    </w:p>
    <w:p w:rsidR="001162A9" w:rsidRDefault="00FE63DC">
      <w:pPr>
        <w:pStyle w:val="ConsPlusNormal0"/>
        <w:spacing w:before="240"/>
        <w:ind w:firstLine="540"/>
        <w:jc w:val="both"/>
      </w:pPr>
      <w:r>
        <w:t>4.2) осуществление проверки достоверности и полноты сведений о доходах, расходах, об имуществе и обязательствах имущественного характера, представляемых лица</w:t>
      </w:r>
      <w:r>
        <w:t xml:space="preserve">ми, замещающими муниципальные должности в городе Москве (далее - муниципальные должности), должность главы администрации внутригородского муниципального образования в городе Москве по контракту (далее - должность главы администрации по контракту), а также </w:t>
      </w:r>
      <w:r>
        <w:t>гражданами, претендующими на замещение указанных должностей, в порядке, установленном настоящим Законом и иными нормативными правовыми актами города Москвы;</w:t>
      </w:r>
    </w:p>
    <w:p w:rsidR="001162A9" w:rsidRDefault="00FE63DC">
      <w:pPr>
        <w:pStyle w:val="ConsPlusNormal0"/>
        <w:jc w:val="both"/>
      </w:pPr>
      <w:r>
        <w:t xml:space="preserve">(п. 4.2 введен </w:t>
      </w:r>
      <w:hyperlink r:id="rId16"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color w:val="0000FF"/>
          </w:rPr>
          <w:t>Законом</w:t>
        </w:r>
      </w:hyperlink>
      <w:r>
        <w:t xml:space="preserve"> г. Москвы от 29.11.2017 N </w:t>
      </w:r>
      <w:r>
        <w:t>53)</w:t>
      </w:r>
    </w:p>
    <w:p w:rsidR="001162A9" w:rsidRDefault="00FE63DC">
      <w:pPr>
        <w:pStyle w:val="ConsPlusNormal0"/>
        <w:spacing w:before="240"/>
        <w:ind w:firstLine="540"/>
        <w:jc w:val="both"/>
      </w:pPr>
      <w:r>
        <w:t>5) иные меры по повышению эффективности противодействия коррупции и по профилактике коррупции, предусмотренные федеральным законодательством и нормативными правовыми актами города Москвы.</w:t>
      </w:r>
    </w:p>
    <w:p w:rsidR="001162A9" w:rsidRDefault="001162A9">
      <w:pPr>
        <w:pStyle w:val="ConsPlusNormal0"/>
        <w:jc w:val="both"/>
      </w:pPr>
    </w:p>
    <w:p w:rsidR="001162A9" w:rsidRDefault="00FE63DC">
      <w:pPr>
        <w:pStyle w:val="ConsPlusTitle0"/>
        <w:ind w:firstLine="540"/>
        <w:jc w:val="both"/>
        <w:outlineLvl w:val="0"/>
      </w:pPr>
      <w:r>
        <w:t>Статья 4. Координация деятельности в сфере противодействия корр</w:t>
      </w:r>
      <w:r>
        <w:t>упции в городе Москве</w:t>
      </w:r>
    </w:p>
    <w:p w:rsidR="001162A9" w:rsidRDefault="001162A9">
      <w:pPr>
        <w:pStyle w:val="ConsPlusNormal0"/>
        <w:jc w:val="both"/>
      </w:pPr>
    </w:p>
    <w:p w:rsidR="001162A9" w:rsidRDefault="00FE63DC">
      <w:pPr>
        <w:pStyle w:val="ConsPlusNormal0"/>
        <w:ind w:firstLine="540"/>
        <w:jc w:val="both"/>
      </w:pPr>
      <w:r>
        <w:t>1. В целях создания системы противодействия коррупции в органах исполнительной власти города Москвы, иных государственных органах города Москвы и устранения причин, ее порождающих, при Мэре Москвы создается Совет по противодействию к</w:t>
      </w:r>
      <w:r>
        <w:t>оррупции (далее - Совет).</w:t>
      </w:r>
    </w:p>
    <w:p w:rsidR="001162A9" w:rsidRDefault="00FE63DC">
      <w:pPr>
        <w:pStyle w:val="ConsPlusNormal0"/>
        <w:spacing w:before="240"/>
        <w:ind w:firstLine="540"/>
        <w:jc w:val="both"/>
      </w:pPr>
      <w:r>
        <w:t>2. Состав Совета, порядок его деятельности определяются Мэром Москвы.</w:t>
      </w:r>
    </w:p>
    <w:p w:rsidR="001162A9" w:rsidRDefault="00FE63DC">
      <w:pPr>
        <w:pStyle w:val="ConsPlusNormal0"/>
        <w:spacing w:before="240"/>
        <w:ind w:firstLine="540"/>
        <w:jc w:val="both"/>
      </w:pPr>
      <w:r>
        <w:t>3. Основными задачами Совета являются:</w:t>
      </w:r>
    </w:p>
    <w:p w:rsidR="001162A9" w:rsidRDefault="00FE63DC">
      <w:pPr>
        <w:pStyle w:val="ConsPlusNormal0"/>
        <w:spacing w:before="240"/>
        <w:ind w:firstLine="540"/>
        <w:jc w:val="both"/>
      </w:pPr>
      <w:r>
        <w:t>1) подготовка для Мэра Москвы предложений по реализации государственной политики в области противодействия коррупции;</w:t>
      </w:r>
    </w:p>
    <w:p w:rsidR="001162A9" w:rsidRDefault="00FE63DC">
      <w:pPr>
        <w:pStyle w:val="ConsPlusNormal0"/>
        <w:spacing w:before="240"/>
        <w:ind w:firstLine="540"/>
        <w:jc w:val="both"/>
      </w:pPr>
      <w:r>
        <w:t xml:space="preserve">2) </w:t>
      </w:r>
      <w:r>
        <w:t>координация деятельности органов исполнительной власти города Москвы по реализации государственной политики в области противодействия коррупции во взаимодействии с иными государственными органами города Москвы и органами местного самоуправления;</w:t>
      </w:r>
    </w:p>
    <w:p w:rsidR="001162A9" w:rsidRDefault="00FE63DC">
      <w:pPr>
        <w:pStyle w:val="ConsPlusNormal0"/>
        <w:spacing w:before="240"/>
        <w:ind w:firstLine="540"/>
        <w:jc w:val="both"/>
      </w:pPr>
      <w:r>
        <w:t>3) координ</w:t>
      </w:r>
      <w:r>
        <w:t xml:space="preserve">ация выполнения мероприятий, предусмотренных планами противодействия </w:t>
      </w:r>
      <w:r>
        <w:lastRenderedPageBreak/>
        <w:t>коррупции в органах исполнительной власти города Москвы, иных государственных органах города Москвы, и контроль за их реализацией.</w:t>
      </w:r>
    </w:p>
    <w:p w:rsidR="001162A9" w:rsidRDefault="00FE63DC">
      <w:pPr>
        <w:pStyle w:val="ConsPlusNormal0"/>
        <w:spacing w:before="240"/>
        <w:ind w:firstLine="540"/>
        <w:jc w:val="both"/>
      </w:pPr>
      <w:r>
        <w:t>4. Органы государственной власти города Москвы, иные государственные органы города Москвы, органы местного самоуправления в соответствии с федеральным законодательством, нормативными правовыми актами города Москвы вправе создавать комиссии по противодейств</w:t>
      </w:r>
      <w:r>
        <w:t>ию коррупции.</w:t>
      </w:r>
    </w:p>
    <w:p w:rsidR="001162A9" w:rsidRDefault="001162A9">
      <w:pPr>
        <w:pStyle w:val="ConsPlusNormal0"/>
        <w:jc w:val="both"/>
      </w:pPr>
    </w:p>
    <w:p w:rsidR="001162A9" w:rsidRDefault="00FE63DC">
      <w:pPr>
        <w:pStyle w:val="ConsPlusTitle0"/>
        <w:ind w:firstLine="540"/>
        <w:jc w:val="both"/>
        <w:outlineLvl w:val="0"/>
      </w:pPr>
      <w:r>
        <w:t>Статья 5. План противодействия коррупции в городе Москве и планы противодействия коррупции в органах государственной власти города Москвы, иных государственных органах города Москвы</w:t>
      </w:r>
    </w:p>
    <w:p w:rsidR="001162A9" w:rsidRDefault="001162A9">
      <w:pPr>
        <w:pStyle w:val="ConsPlusNormal0"/>
        <w:jc w:val="both"/>
      </w:pPr>
    </w:p>
    <w:p w:rsidR="001162A9" w:rsidRDefault="00FE63DC">
      <w:pPr>
        <w:pStyle w:val="ConsPlusNormal0"/>
        <w:ind w:firstLine="540"/>
        <w:jc w:val="both"/>
      </w:pPr>
      <w:r>
        <w:t>1. План противодействия коррупции в городе Москве предусма</w:t>
      </w:r>
      <w:r>
        <w:t xml:space="preserve">тривает комплекс мероприятий организационного, правового, экономического, информационного и кадрового характера, направленных на устранение причин и условий, порождающих коррупцию в городе Москве и реализуемых органами исполнительной власти города Москвы, </w:t>
      </w:r>
      <w:r>
        <w:t>иными государственными органами города Москвы в пределах их полномочий.</w:t>
      </w:r>
    </w:p>
    <w:p w:rsidR="001162A9" w:rsidRDefault="00FE63DC">
      <w:pPr>
        <w:pStyle w:val="ConsPlusNormal0"/>
        <w:spacing w:before="240"/>
        <w:ind w:firstLine="540"/>
        <w:jc w:val="both"/>
      </w:pPr>
      <w:r>
        <w:t>2. План противодействия коррупции в городе Москве разрабатывается и утверждается в порядке, установленном Мэром Москвы.</w:t>
      </w:r>
    </w:p>
    <w:p w:rsidR="001162A9" w:rsidRDefault="00FE63DC">
      <w:pPr>
        <w:pStyle w:val="ConsPlusNormal0"/>
        <w:spacing w:before="240"/>
        <w:ind w:firstLine="540"/>
        <w:jc w:val="both"/>
      </w:pPr>
      <w:bookmarkStart w:id="1" w:name="P54"/>
      <w:bookmarkEnd w:id="1"/>
      <w:r>
        <w:t>3. Планы противодействия коррупции в органах государственной вла</w:t>
      </w:r>
      <w:r>
        <w:t>сти города Москвы, иных государственных органах города Москвы разрабатываются, утверждаются и реализуются данными органами самостоятельно.</w:t>
      </w:r>
    </w:p>
    <w:p w:rsidR="001162A9" w:rsidRDefault="00FE63DC">
      <w:pPr>
        <w:pStyle w:val="ConsPlusNormal0"/>
        <w:spacing w:before="240"/>
        <w:ind w:firstLine="540"/>
        <w:jc w:val="both"/>
      </w:pPr>
      <w:r>
        <w:t xml:space="preserve">4. Координацию выполнения мероприятий, предусмотренных планами противодействия коррупции, указанными в </w:t>
      </w:r>
      <w:hyperlink w:anchor="P54" w:tooltip="3. Планы противодействия коррупции в органах государственной власти города Москвы, иных государственных органах города Москвы разрабатываются, утверждаются и реализуются данными органами самостоятельно.">
        <w:r>
          <w:rPr>
            <w:color w:val="0000FF"/>
          </w:rPr>
          <w:t>части 3</w:t>
        </w:r>
      </w:hyperlink>
      <w:r>
        <w:t xml:space="preserve"> настоящей статьи, и контроль</w:t>
      </w:r>
      <w:r>
        <w:t xml:space="preserve"> за их реализацией осуществляет Совет.</w:t>
      </w:r>
    </w:p>
    <w:p w:rsidR="001162A9" w:rsidRDefault="001162A9">
      <w:pPr>
        <w:pStyle w:val="ConsPlusNormal0"/>
        <w:jc w:val="both"/>
      </w:pPr>
    </w:p>
    <w:p w:rsidR="001162A9" w:rsidRDefault="00FE63DC">
      <w:pPr>
        <w:pStyle w:val="ConsPlusTitle0"/>
        <w:ind w:firstLine="540"/>
        <w:jc w:val="both"/>
        <w:outlineLvl w:val="0"/>
      </w:pPr>
      <w:r>
        <w:t>Статья 6. Антикоррупционная экспертиза нормативных правовых актов города Москвы и их проектов</w:t>
      </w:r>
    </w:p>
    <w:p w:rsidR="001162A9" w:rsidRDefault="001162A9">
      <w:pPr>
        <w:pStyle w:val="ConsPlusNormal0"/>
        <w:jc w:val="both"/>
      </w:pPr>
    </w:p>
    <w:p w:rsidR="001162A9" w:rsidRDefault="00FE63DC">
      <w:pPr>
        <w:pStyle w:val="ConsPlusNormal0"/>
        <w:ind w:firstLine="540"/>
        <w:jc w:val="both"/>
      </w:pPr>
      <w:r>
        <w:t>Антикоррупционная экспертиза нормативных правовых актов города Москвы и их проектов в органах государственной власти горо</w:t>
      </w:r>
      <w:r>
        <w:t>да Москвы, иных государственных органах города Москвы проводится в порядке, установленном федеральным законодательством и нормативными правовыми актами города Москвы, в соответствии с методикой, утвержденной Правительством Российской Федерации.</w:t>
      </w:r>
    </w:p>
    <w:p w:rsidR="001162A9" w:rsidRDefault="001162A9">
      <w:pPr>
        <w:pStyle w:val="ConsPlusNormal0"/>
        <w:jc w:val="both"/>
      </w:pPr>
    </w:p>
    <w:p w:rsidR="001162A9" w:rsidRDefault="00FE63DC">
      <w:pPr>
        <w:pStyle w:val="ConsPlusTitle0"/>
        <w:ind w:firstLine="540"/>
        <w:jc w:val="both"/>
        <w:outlineLvl w:val="0"/>
      </w:pPr>
      <w:r>
        <w:t xml:space="preserve">Статья 7. </w:t>
      </w:r>
      <w:r>
        <w:t>Антикоррупционные образование и пропаганда</w:t>
      </w:r>
    </w:p>
    <w:p w:rsidR="001162A9" w:rsidRDefault="001162A9">
      <w:pPr>
        <w:pStyle w:val="ConsPlusNormal0"/>
        <w:jc w:val="both"/>
      </w:pPr>
    </w:p>
    <w:p w:rsidR="001162A9" w:rsidRDefault="00FE63DC">
      <w:pPr>
        <w:pStyle w:val="ConsPlusNormal0"/>
        <w:ind w:firstLine="540"/>
        <w:jc w:val="both"/>
      </w:pPr>
      <w:r>
        <w:t>1. Антикоррупционное образование является целенаправленным процессом воспитания и обучения в целях формирования нетерпимого отношения к проявлениям коррупции, повышения уровня правосознания и правовой культуры гр</w:t>
      </w:r>
      <w:r>
        <w:t>аждан, а также подготовки и переподготовки педагогических и юридических кадров, государственных гражданских служащих города Москвы, муниципальных служащих в городе Москве.</w:t>
      </w:r>
    </w:p>
    <w:p w:rsidR="001162A9" w:rsidRDefault="00FE63DC">
      <w:pPr>
        <w:pStyle w:val="ConsPlusNormal0"/>
        <w:spacing w:before="240"/>
        <w:ind w:firstLine="540"/>
        <w:jc w:val="both"/>
      </w:pPr>
      <w:r>
        <w:t xml:space="preserve">2. Организация антикоррупционного образования осуществляется уполномоченными Правительством Москвы органами исполнительной власти города Москвы в соответствии с </w:t>
      </w:r>
      <w:r>
        <w:lastRenderedPageBreak/>
        <w:t>федеральным законодательством и нормативными правовыми актами города Москвы.</w:t>
      </w:r>
    </w:p>
    <w:p w:rsidR="001162A9" w:rsidRDefault="00FE63DC">
      <w:pPr>
        <w:pStyle w:val="ConsPlusNormal0"/>
        <w:spacing w:before="240"/>
        <w:ind w:firstLine="540"/>
        <w:jc w:val="both"/>
      </w:pPr>
      <w:r>
        <w:t>3. Антикоррупционн</w:t>
      </w:r>
      <w:r>
        <w:t>ая пропаганда представляет собой целенаправленную деятельность органов государственной власти города Москвы, иных государственных органов города Москвы, средств массовой информации, учредителями и соучредителями которых являются органы государственной влас</w:t>
      </w:r>
      <w:r>
        <w:t>ти города Москвы,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города Москвы чувства гражданской ответственности, формирование нетерпимого отношения к п</w:t>
      </w:r>
      <w:r>
        <w:t>роявлениям коррупции, укрепление доверия к власти.</w:t>
      </w:r>
    </w:p>
    <w:p w:rsidR="001162A9" w:rsidRDefault="00FE63DC">
      <w:pPr>
        <w:pStyle w:val="ConsPlusNormal0"/>
        <w:spacing w:before="240"/>
        <w:ind w:firstLine="540"/>
        <w:jc w:val="both"/>
      </w:pPr>
      <w:r>
        <w:t>4. Организация антикоррупционной пропаганды осуществляется в соответствии с федеральным законодательством и нормативными правовыми актами города Москвы.</w:t>
      </w:r>
    </w:p>
    <w:p w:rsidR="001162A9" w:rsidRDefault="001162A9">
      <w:pPr>
        <w:pStyle w:val="ConsPlusNormal0"/>
        <w:jc w:val="both"/>
      </w:pPr>
    </w:p>
    <w:p w:rsidR="001162A9" w:rsidRDefault="00FE63DC">
      <w:pPr>
        <w:pStyle w:val="ConsPlusTitle0"/>
        <w:ind w:firstLine="540"/>
        <w:jc w:val="both"/>
        <w:outlineLvl w:val="0"/>
      </w:pPr>
      <w:r>
        <w:t xml:space="preserve">Статья 8. Обеспечение доступа граждан к информации </w:t>
      </w:r>
      <w:r>
        <w:t>о деятельности органов государственной власти города Москвы, иных государственных органов города Москвы, органов местного самоуправления и реализации ими мер по профилактике коррупции</w:t>
      </w:r>
    </w:p>
    <w:p w:rsidR="001162A9" w:rsidRDefault="001162A9">
      <w:pPr>
        <w:pStyle w:val="ConsPlusNormal0"/>
        <w:jc w:val="both"/>
      </w:pPr>
    </w:p>
    <w:p w:rsidR="001162A9" w:rsidRDefault="00FE63DC">
      <w:pPr>
        <w:pStyle w:val="ConsPlusNormal0"/>
        <w:ind w:firstLine="540"/>
        <w:jc w:val="both"/>
      </w:pPr>
      <w:r>
        <w:t>1. Органы государственной власти города Москвы, иные государственные ор</w:t>
      </w:r>
      <w:r>
        <w:t>ганы города Москвы, органы местного самоуправления в пределах своих полномочий размещают на официальных сайтах в информационно-телекоммуникационной сети "Интернет" информацию о своей деятельности и реализации ими мер по профилактике коррупции, обеспечивают</w:t>
      </w:r>
      <w:r>
        <w:t xml:space="preserve"> доступ к информации о своей деятельности другими способами.</w:t>
      </w:r>
    </w:p>
    <w:p w:rsidR="001162A9" w:rsidRDefault="00FE63DC">
      <w:pPr>
        <w:pStyle w:val="ConsPlusNormal0"/>
        <w:spacing w:before="240"/>
        <w:ind w:firstLine="540"/>
        <w:jc w:val="both"/>
      </w:pPr>
      <w:r>
        <w:t>2. Обеспечение доступа граждан к информации о деятельности органов государственной власти города Москвы, иных государственных органов города Москвы, органов местного самоуправления осуществляется</w:t>
      </w:r>
      <w:r>
        <w:t xml:space="preserve"> в соответствии с Федеральным </w:t>
      </w:r>
      <w:hyperlink r:id="rId1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1162A9" w:rsidRDefault="001162A9">
      <w:pPr>
        <w:pStyle w:val="ConsPlusNormal0"/>
        <w:jc w:val="both"/>
      </w:pPr>
    </w:p>
    <w:p w:rsidR="001162A9" w:rsidRDefault="00FE63DC">
      <w:pPr>
        <w:pStyle w:val="ConsPlusTitle0"/>
        <w:ind w:firstLine="540"/>
        <w:jc w:val="both"/>
        <w:outlineLvl w:val="0"/>
      </w:pPr>
      <w:r>
        <w:t>Статья 8.1. Порядок осуществления контроля за расходами лиц, замещающих государственные должности города Москвы, и иных лиц</w:t>
      </w:r>
    </w:p>
    <w:p w:rsidR="001162A9" w:rsidRDefault="001162A9">
      <w:pPr>
        <w:pStyle w:val="ConsPlusNormal0"/>
        <w:ind w:firstLine="540"/>
        <w:jc w:val="both"/>
      </w:pPr>
    </w:p>
    <w:p w:rsidR="001162A9" w:rsidRDefault="00FE63DC">
      <w:pPr>
        <w:pStyle w:val="ConsPlusNormal0"/>
        <w:ind w:firstLine="540"/>
        <w:jc w:val="both"/>
      </w:pPr>
      <w:r>
        <w:t xml:space="preserve">(введена </w:t>
      </w:r>
      <w:hyperlink r:id="rId18" w:tooltip="Закон г. Москвы от 18.11.2015 N 64 &quot;О внесении изменений в отдельные законы города Москвы&quot; {КонсультантПлюс}">
        <w:r>
          <w:rPr>
            <w:color w:val="0000FF"/>
          </w:rPr>
          <w:t>Законом</w:t>
        </w:r>
      </w:hyperlink>
      <w:r>
        <w:t xml:space="preserve"> г. Москвы от 18.11.2015 N 64)</w:t>
      </w:r>
    </w:p>
    <w:p w:rsidR="001162A9" w:rsidRDefault="001162A9">
      <w:pPr>
        <w:pStyle w:val="ConsPlusNormal0"/>
        <w:jc w:val="both"/>
      </w:pPr>
    </w:p>
    <w:p w:rsidR="001162A9" w:rsidRDefault="00FE63DC">
      <w:pPr>
        <w:pStyle w:val="ConsPlusNormal0"/>
        <w:ind w:firstLine="540"/>
        <w:jc w:val="both"/>
      </w:pPr>
      <w:bookmarkStart w:id="2" w:name="P77"/>
      <w:bookmarkEnd w:id="2"/>
      <w:r>
        <w:t>1. Мэром Москвы либо уполномоченным им должностным лицом в порядке, установленном нормативным правовым акт</w:t>
      </w:r>
      <w:r>
        <w:t>ом города Москвы, принимается решение об осуществлении контроля за расходами:</w:t>
      </w:r>
    </w:p>
    <w:p w:rsidR="001162A9" w:rsidRDefault="00FE63DC">
      <w:pPr>
        <w:pStyle w:val="ConsPlusNormal0"/>
        <w:spacing w:before="240"/>
        <w:ind w:firstLine="540"/>
        <w:jc w:val="both"/>
      </w:pPr>
      <w:r>
        <w:t>1) лиц, замещающих (занимающих):</w:t>
      </w:r>
    </w:p>
    <w:p w:rsidR="001162A9" w:rsidRDefault="00FE63DC">
      <w:pPr>
        <w:pStyle w:val="ConsPlusNormal0"/>
        <w:spacing w:before="240"/>
        <w:ind w:firstLine="540"/>
        <w:jc w:val="both"/>
      </w:pPr>
      <w:r>
        <w:t>а) государственные должности города Москвы, за исключением Мэра Москвы, Председателя Московской городской Думы, заместителя Председателя Московск</w:t>
      </w:r>
      <w:r>
        <w:t>ой городской Думы, депутата Московской городской Думы, мирового судьи в городе Москве;</w:t>
      </w:r>
    </w:p>
    <w:p w:rsidR="001162A9" w:rsidRDefault="00FE63DC">
      <w:pPr>
        <w:pStyle w:val="ConsPlusNormal0"/>
        <w:spacing w:before="240"/>
        <w:ind w:firstLine="540"/>
        <w:jc w:val="both"/>
      </w:pPr>
      <w:r>
        <w:t>б) муниципальные должности;</w:t>
      </w:r>
    </w:p>
    <w:p w:rsidR="001162A9" w:rsidRDefault="00FE63DC">
      <w:pPr>
        <w:pStyle w:val="ConsPlusNormal0"/>
        <w:jc w:val="both"/>
      </w:pPr>
      <w:r>
        <w:t xml:space="preserve">(в ред. </w:t>
      </w:r>
      <w:hyperlink r:id="rId19"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color w:val="0000FF"/>
          </w:rPr>
          <w:t>Закона</w:t>
        </w:r>
      </w:hyperlink>
      <w:r>
        <w:t xml:space="preserve"> г. Москвы от 29.11.2017 N 53)</w:t>
      </w:r>
    </w:p>
    <w:p w:rsidR="001162A9" w:rsidRDefault="00FE63DC">
      <w:pPr>
        <w:pStyle w:val="ConsPlusNormal0"/>
        <w:spacing w:before="240"/>
        <w:ind w:firstLine="540"/>
        <w:jc w:val="both"/>
      </w:pPr>
      <w:r>
        <w:lastRenderedPageBreak/>
        <w:t>в) должности государственной гражданской служб</w:t>
      </w:r>
      <w:r>
        <w:t>ы города Москвы,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w:t>
      </w:r>
      <w:r>
        <w:t>ра своих супруги (супруга) и несовершеннолетних детей;</w:t>
      </w:r>
    </w:p>
    <w:p w:rsidR="001162A9" w:rsidRDefault="00FE63DC">
      <w:pPr>
        <w:pStyle w:val="ConsPlusNormal0"/>
        <w:spacing w:before="240"/>
        <w:ind w:firstLine="540"/>
        <w:jc w:val="both"/>
      </w:pPr>
      <w:r>
        <w:t>г) должности муниципальной службы в органах местного самоуправления, осуществление полномочий по которым влечет за собой обязанность представлять сведения о своих доходах, об имуществе и обязательствах</w:t>
      </w:r>
      <w:r>
        <w:t xml:space="preserve">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162A9" w:rsidRDefault="00FE63DC">
      <w:pPr>
        <w:pStyle w:val="ConsPlusNormal0"/>
        <w:spacing w:before="240"/>
        <w:ind w:firstLine="540"/>
        <w:jc w:val="both"/>
      </w:pPr>
      <w:r>
        <w:t>2) супруг (супругов) и несовершеннолетних детей лиц, замещающих (занимающих) должности, указан</w:t>
      </w:r>
      <w:r>
        <w:t>ные в пункте 1 настоящей части.</w:t>
      </w:r>
    </w:p>
    <w:p w:rsidR="001162A9" w:rsidRDefault="00FE63DC">
      <w:pPr>
        <w:pStyle w:val="ConsPlusNormal0"/>
        <w:spacing w:before="240"/>
        <w:ind w:firstLine="540"/>
        <w:jc w:val="both"/>
      </w:pPr>
      <w:r>
        <w:t xml:space="preserve">2. Контроль за расходами лиц, указанных в </w:t>
      </w:r>
      <w:hyperlink w:anchor="P77" w:tooltip="1. Мэром Москвы либо уполномоченным им должностным лицом в порядке, установленном нормативным правовым актом города Москвы, принимается решение об осуществлении контроля за расходами:">
        <w:r>
          <w:rPr>
            <w:color w:val="0000FF"/>
          </w:rPr>
          <w:t>части 1</w:t>
        </w:r>
      </w:hyperlink>
      <w:r>
        <w:t xml:space="preserve"> настоящей статьи, осуществляется в порядке, установленном Федеральным </w:t>
      </w:r>
      <w:hyperlink r:id="rId20"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коррупции", Федеральным </w:t>
      </w:r>
      <w:hyperlink r:id="rId2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w:t>
      </w:r>
      <w:r>
        <w:t>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органом государственной власти города Москвы, опре</w:t>
      </w:r>
      <w:r>
        <w:t>деленным нормативным правовым актом города Москвы.</w:t>
      </w:r>
    </w:p>
    <w:p w:rsidR="001162A9" w:rsidRDefault="00FE63DC">
      <w:pPr>
        <w:pStyle w:val="ConsPlusNormal0"/>
        <w:spacing w:before="240"/>
        <w:ind w:firstLine="540"/>
        <w:jc w:val="both"/>
      </w:pPr>
      <w:r>
        <w:t>3. Контроль за расходами Председателя Московской городской Думы, заместителя Председателя Московской городской Думы, депутата Московской городской Думы, их супруг (супругов) и несовершеннолетних детей осущ</w:t>
      </w:r>
      <w:r>
        <w:t xml:space="preserve">ествляется в порядке, установленном федеральным законодательством и </w:t>
      </w:r>
      <w:hyperlink r:id="rId22" w:tooltip="Закон г. Москвы от 13.07.1994 N 14-60 (ред. от 29.01.2025) &quot;О статусе депутата Московской городской Думы&quot; {КонсультантПлюс}">
        <w:r>
          <w:rPr>
            <w:color w:val="0000FF"/>
          </w:rPr>
          <w:t>Законом</w:t>
        </w:r>
      </w:hyperlink>
      <w:r>
        <w:t xml:space="preserve"> города Москвы от 13 июля 1994 года N 14-60 "О статусе депутата Московской городской Думы".</w:t>
      </w:r>
    </w:p>
    <w:p w:rsidR="001162A9" w:rsidRDefault="001162A9">
      <w:pPr>
        <w:pStyle w:val="ConsPlusNormal0"/>
        <w:jc w:val="both"/>
      </w:pPr>
    </w:p>
    <w:p w:rsidR="001162A9" w:rsidRDefault="00FE63DC">
      <w:pPr>
        <w:pStyle w:val="ConsPlusTitle0"/>
        <w:ind w:firstLine="540"/>
        <w:jc w:val="both"/>
        <w:outlineLvl w:val="0"/>
      </w:pPr>
      <w:r>
        <w:t>Статья 8.2. Порядок представления сведений о доходах, расходах, об имуществе и обязательствах имущественного характер</w:t>
      </w:r>
      <w:r>
        <w:t>а лицами, замещающими муниципальные должности, должность главы администрации по контракту, гражданами, претендующими на замещение указанных должностей, и порядок проверки достоверности и полноты указанных сведений</w:t>
      </w:r>
    </w:p>
    <w:p w:rsidR="001162A9" w:rsidRDefault="001162A9">
      <w:pPr>
        <w:pStyle w:val="ConsPlusNormal0"/>
        <w:ind w:firstLine="540"/>
        <w:jc w:val="both"/>
      </w:pPr>
    </w:p>
    <w:p w:rsidR="001162A9" w:rsidRDefault="00FE63DC">
      <w:pPr>
        <w:pStyle w:val="ConsPlusNormal0"/>
        <w:ind w:firstLine="540"/>
        <w:jc w:val="both"/>
      </w:pPr>
      <w:r>
        <w:t xml:space="preserve">(введена </w:t>
      </w:r>
      <w:hyperlink r:id="rId23" w:tooltip="Закон г. Москвы от 29.11.2017 N 53 &quot;О внесении изменений в Закон города Москвы от 17 декабря 2014 года N 64 &quot;О мерах по противодействию коррупции в городе Москве&quot; {КонсультантПлюс}">
        <w:r>
          <w:rPr>
            <w:color w:val="0000FF"/>
          </w:rPr>
          <w:t>Законом</w:t>
        </w:r>
      </w:hyperlink>
      <w:r>
        <w:t xml:space="preserve"> г. Москвы от 29.11.2017 N 53)</w:t>
      </w:r>
    </w:p>
    <w:p w:rsidR="001162A9" w:rsidRDefault="001162A9">
      <w:pPr>
        <w:pStyle w:val="ConsPlusNormal0"/>
        <w:jc w:val="both"/>
      </w:pPr>
    </w:p>
    <w:p w:rsidR="001162A9" w:rsidRDefault="00FE63DC">
      <w:pPr>
        <w:pStyle w:val="ConsPlusNormal0"/>
        <w:ind w:firstLine="540"/>
        <w:jc w:val="both"/>
      </w:pPr>
      <w:r>
        <w:t>1. Если иное не предусмотрено федеральным законом, лица, замещающие муниципальные должности, должность главы администрации по контракту, граждане, претендующие на замещение указанных должностей, пред</w:t>
      </w:r>
      <w:r>
        <w:t xml:space="preserve">ставляют Мэру Москвы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своих супруг (супругов) и несовершеннолетних детей (далее </w:t>
      </w:r>
      <w:r>
        <w:t>- сведения о доходах и расходах) по утвержденной Президентом Российской Федерации форме справки в порядке, установленном Мэром Москвы.</w:t>
      </w:r>
    </w:p>
    <w:p w:rsidR="001162A9" w:rsidRDefault="00FE63DC">
      <w:pPr>
        <w:pStyle w:val="ConsPlusNormal0"/>
        <w:spacing w:before="240"/>
        <w:ind w:firstLine="540"/>
        <w:jc w:val="both"/>
      </w:pPr>
      <w:r>
        <w:t>2. Лица, замещающие муниципальные должности (за исключением депутатов представительных органов муниципальных образований,</w:t>
      </w:r>
      <w:r>
        <w:t xml:space="preserve"> осуществляющих свои полномочия на непостоянной основе), должность главы администрации по контракту, представляют сведения о доходах и расходах ежегодно не позднее 30 апреля года, следующего за отчетным годом. Граждане, претендующие на замещение муниципаль</w:t>
      </w:r>
      <w:r>
        <w:t xml:space="preserve">ной должности, избираемые представительным органом </w:t>
      </w:r>
      <w:r>
        <w:lastRenderedPageBreak/>
        <w:t xml:space="preserve">муниципального образования из своего состава или из числа кандидатов, представленных конкурсной комиссией по результатам конкурса, а также граждане, претендующие на замещение должности главы администрации </w:t>
      </w:r>
      <w:r>
        <w:t>по контракту по результатам конкурса, представляют сведения о доходах и расходах не позднее чем за пять дней до рассмотрения представительным органом муниципального образования соответствующего вопроса.</w:t>
      </w:r>
    </w:p>
    <w:p w:rsidR="001162A9" w:rsidRDefault="00FE63DC">
      <w:pPr>
        <w:pStyle w:val="ConsPlusNormal0"/>
        <w:jc w:val="both"/>
      </w:pPr>
      <w:r>
        <w:t xml:space="preserve">(в ред. </w:t>
      </w:r>
      <w:hyperlink r:id="rId24" w:tooltip="Закон г. Москвы от 15.03.2023 N 7 &quot;О внесении изменений в отдельные законы города Москвы&quot; {КонсультантПлюс}">
        <w:r>
          <w:rPr>
            <w:color w:val="0000FF"/>
          </w:rPr>
          <w:t>Закона</w:t>
        </w:r>
      </w:hyperlink>
      <w:r>
        <w:t xml:space="preserve"> г. Москвы от 15.03.2023 N 7)</w:t>
      </w:r>
    </w:p>
    <w:p w:rsidR="001162A9" w:rsidRDefault="00FE63DC">
      <w:pPr>
        <w:pStyle w:val="ConsPlusNormal0"/>
        <w:spacing w:before="240"/>
        <w:ind w:firstLine="540"/>
        <w:jc w:val="both"/>
      </w:pPr>
      <w:r>
        <w:t>2.1. Депутат представительного ор</w:t>
      </w:r>
      <w:r>
        <w:t>гана муниципального образования, осуществляющий свои полномочия на непостоянной основе:</w:t>
      </w:r>
    </w:p>
    <w:p w:rsidR="001162A9" w:rsidRDefault="00FE63DC">
      <w:pPr>
        <w:pStyle w:val="ConsPlusNormal0"/>
        <w:spacing w:before="240"/>
        <w:ind w:firstLine="540"/>
        <w:jc w:val="both"/>
      </w:pPr>
      <w:r>
        <w:t>1) представляет Мэру Москвы сведения о доходах, об имуществе и обязательствах имущественного характера, а также сведения о доходах, об имуществе и обязательствах имущес</w:t>
      </w:r>
      <w:r>
        <w:t>твенного характера супруги (супруга) и несовершеннолетних детей в течение четырех месяцев со дня избрания депутатом представительного органа муниципального образования;</w:t>
      </w:r>
    </w:p>
    <w:p w:rsidR="001162A9" w:rsidRDefault="00FE63DC">
      <w:pPr>
        <w:pStyle w:val="ConsPlusNormal0"/>
        <w:spacing w:before="240"/>
        <w:ind w:firstLine="540"/>
        <w:jc w:val="both"/>
      </w:pPr>
      <w:r>
        <w:t xml:space="preserve">2) в случаях, предусмотренных </w:t>
      </w:r>
      <w:hyperlink r:id="rId2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представляет Мэру Москвы</w:t>
      </w:r>
      <w:r>
        <w:t xml:space="preserve"> не позднее 30 апреля года, следующего за отчетным финансовым годом, сведения о доходах и расходах в соответствии с федеральным законодательством;</w:t>
      </w:r>
    </w:p>
    <w:p w:rsidR="001162A9" w:rsidRDefault="00FE63DC">
      <w:pPr>
        <w:pStyle w:val="ConsPlusNormal0"/>
        <w:spacing w:before="240"/>
        <w:ind w:firstLine="540"/>
        <w:jc w:val="both"/>
      </w:pPr>
      <w:r>
        <w:t xml:space="preserve">3) в случае если в течение отчетного периода сделки, предусмотренные </w:t>
      </w:r>
      <w:hyperlink r:id="rId2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w:t>
      </w:r>
      <w:r>
        <w:t>ышает общий доход данного лица и его супруги (супруга) за три последних года, предшествующих отчетному периоду, не совершались, сообщает об этом Мэру Москвы не позднее 30 апреля года, следующего за отчетным финансовым годом, по форме, утвержденной Мэром Мо</w:t>
      </w:r>
      <w:r>
        <w:t>сквы.</w:t>
      </w:r>
    </w:p>
    <w:p w:rsidR="001162A9" w:rsidRDefault="00FE63DC">
      <w:pPr>
        <w:pStyle w:val="ConsPlusNormal0"/>
        <w:jc w:val="both"/>
      </w:pPr>
      <w:r>
        <w:t xml:space="preserve">(часть 2.1 введена </w:t>
      </w:r>
      <w:hyperlink r:id="rId27" w:tooltip="Закон г. Москвы от 15.03.2023 N 7 &quot;О внесении изменений в отдельные законы города Москвы&quot; {КонсультантПлюс}">
        <w:r>
          <w:rPr>
            <w:color w:val="0000FF"/>
          </w:rPr>
          <w:t>Законом</w:t>
        </w:r>
      </w:hyperlink>
      <w:r>
        <w:t xml:space="preserve"> г. Москвы от 15.03.2023 N 7)</w:t>
      </w:r>
    </w:p>
    <w:p w:rsidR="001162A9" w:rsidRDefault="00FE63DC">
      <w:pPr>
        <w:pStyle w:val="ConsPlusNormal0"/>
        <w:spacing w:before="240"/>
        <w:ind w:firstLine="540"/>
        <w:jc w:val="both"/>
      </w:pPr>
      <w:r>
        <w:t>2.2. Обобщенная информация об исполнении (о ненадлежащем исполнении) депутатами представительного органа муниципального образования обязанности представить сведения о доходах и расходах размещается на официальных сайта</w:t>
      </w:r>
      <w:r>
        <w:t>х органов местного самоуправления в течение 30 рабочих дней со дня истечения срока, установленного для подачи указанных сведений, по форме, утвержденной Мэром Москвы с учетом требований федерального законодательства.</w:t>
      </w:r>
    </w:p>
    <w:p w:rsidR="001162A9" w:rsidRDefault="00FE63DC">
      <w:pPr>
        <w:pStyle w:val="ConsPlusNormal0"/>
        <w:jc w:val="both"/>
      </w:pPr>
      <w:r>
        <w:t xml:space="preserve">(часть 2.2 введена </w:t>
      </w:r>
      <w:hyperlink r:id="rId28" w:tooltip="Закон г. Москвы от 15.03.2023 N 7 &quot;О внесении изменений в отдельные законы города Москвы&quot; {КонсультантПлюс}">
        <w:r>
          <w:rPr>
            <w:color w:val="0000FF"/>
          </w:rPr>
          <w:t>Законом</w:t>
        </w:r>
      </w:hyperlink>
      <w:r>
        <w:t xml:space="preserve"> г. Москвы от 15.03.2023 N 7)</w:t>
      </w:r>
    </w:p>
    <w:p w:rsidR="001162A9" w:rsidRDefault="00FE63DC">
      <w:pPr>
        <w:pStyle w:val="ConsPlusNormal0"/>
        <w:spacing w:before="240"/>
        <w:ind w:firstLine="540"/>
        <w:jc w:val="both"/>
      </w:pPr>
      <w:bookmarkStart w:id="3" w:name="P102"/>
      <w:bookmarkEnd w:id="3"/>
      <w:r>
        <w:t>3. Реше</w:t>
      </w:r>
      <w:r>
        <w:t>ние о проведении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не</w:t>
      </w:r>
      <w:r>
        <w:t>совершеннолетних детей (далее - проверка) принимается Мэром Москвы в соответствии с федеральным законодательством.</w:t>
      </w:r>
    </w:p>
    <w:p w:rsidR="001162A9" w:rsidRDefault="00FE63DC">
      <w:pPr>
        <w:pStyle w:val="ConsPlusNormal0"/>
        <w:spacing w:before="240"/>
        <w:ind w:firstLine="540"/>
        <w:jc w:val="both"/>
      </w:pPr>
      <w:bookmarkStart w:id="4" w:name="P103"/>
      <w:bookmarkEnd w:id="4"/>
      <w:r>
        <w:t xml:space="preserve">4. Основанием для осуществления проверки, предусмотренной </w:t>
      </w:r>
      <w:hyperlink w:anchor="P102" w:tooltip="3. Решение о проведении проверки достоверности и полноты сведений о доходах и расходах лица, замещающего муниципальную должность, должность главы администрации по контракту, гражданина, претендующего на замещение указанных должностей, его супруги (супруга) или">
        <w:r>
          <w:rPr>
            <w:color w:val="0000FF"/>
          </w:rPr>
          <w:t>частью 3</w:t>
        </w:r>
      </w:hyperlink>
      <w:r>
        <w:t xml:space="preserve"> настоящей статьи, является достаточна</w:t>
      </w:r>
      <w:r>
        <w:t>я информация, представленная в письменном виде в установленном порядке:</w:t>
      </w:r>
    </w:p>
    <w:p w:rsidR="001162A9" w:rsidRDefault="00FE63DC">
      <w:pPr>
        <w:pStyle w:val="ConsPlusNormal0"/>
        <w:spacing w:before="240"/>
        <w:ind w:firstLine="540"/>
        <w:jc w:val="both"/>
      </w:pPr>
      <w:r>
        <w:t>1) правоохранительными, другими государственными органами, в том числе Контрольно-</w:t>
      </w:r>
      <w:r>
        <w:lastRenderedPageBreak/>
        <w:t>счетной палатой Москвы, органами местного самоуправления и их должностными лицами;</w:t>
      </w:r>
    </w:p>
    <w:p w:rsidR="001162A9" w:rsidRDefault="00FE63DC">
      <w:pPr>
        <w:pStyle w:val="ConsPlusNormal0"/>
        <w:spacing w:before="240"/>
        <w:ind w:firstLine="540"/>
        <w:jc w:val="both"/>
      </w:pPr>
      <w:r>
        <w:t>2) постоянно действ</w:t>
      </w:r>
      <w:r>
        <w:t>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w:t>
      </w:r>
      <w:r>
        <w:t>региональных и региональных общественных объединений;</w:t>
      </w:r>
    </w:p>
    <w:p w:rsidR="001162A9" w:rsidRDefault="00FE63DC">
      <w:pPr>
        <w:pStyle w:val="ConsPlusNormal0"/>
        <w:spacing w:before="240"/>
        <w:ind w:firstLine="540"/>
        <w:jc w:val="both"/>
      </w:pPr>
      <w:r>
        <w:t>3) Общественной палатой Российской Федерации, Общественной палатой города Москвы;</w:t>
      </w:r>
    </w:p>
    <w:p w:rsidR="001162A9" w:rsidRDefault="00FE63DC">
      <w:pPr>
        <w:pStyle w:val="ConsPlusNormal0"/>
        <w:spacing w:before="240"/>
        <w:ind w:firstLine="540"/>
        <w:jc w:val="both"/>
      </w:pPr>
      <w:r>
        <w:t>4) общероссийскими средствами массовой информации и средствами массовой информации города Москвы.</w:t>
      </w:r>
    </w:p>
    <w:p w:rsidR="001162A9" w:rsidRDefault="00FE63DC">
      <w:pPr>
        <w:pStyle w:val="ConsPlusNormal0"/>
        <w:spacing w:before="240"/>
        <w:ind w:firstLine="540"/>
        <w:jc w:val="both"/>
      </w:pPr>
      <w:r>
        <w:t>5. Информация анонимно</w:t>
      </w:r>
      <w:r>
        <w:t>го характера не может служить основанием для принятия решения о проведении проверки.</w:t>
      </w:r>
    </w:p>
    <w:p w:rsidR="001162A9" w:rsidRDefault="00FE63DC">
      <w:pPr>
        <w:pStyle w:val="ConsPlusNormal0"/>
        <w:spacing w:before="240"/>
        <w:ind w:firstLine="540"/>
        <w:jc w:val="both"/>
      </w:pPr>
      <w:r>
        <w:t>6. Лицо, замещающее муниципальную должность, должность главы администрации по контракту, гражданин, претендующий на замещение указанных должностей, в отношении которых про</w:t>
      </w:r>
      <w:r>
        <w:t>водится проверка, уведомляются о принятом решении о проведении проверки в срок не позднее пяти рабочих дней со дня принятия такого решения.</w:t>
      </w:r>
    </w:p>
    <w:p w:rsidR="001162A9" w:rsidRDefault="00FE63DC">
      <w:pPr>
        <w:pStyle w:val="ConsPlusNormal0"/>
        <w:spacing w:before="240"/>
        <w:ind w:firstLine="540"/>
        <w:jc w:val="both"/>
      </w:pPr>
      <w:r>
        <w:t>7. Проверка проводится уполномоченным органом исполнительной власти города Москвы в порядке, установленном Мэром Мос</w:t>
      </w:r>
      <w:r>
        <w:t xml:space="preserve">квы, в течение 60 дней после получения информации, указанной в </w:t>
      </w:r>
      <w:hyperlink w:anchor="P103" w:tooltip="4. Основанием для осуществления проверки, предусмотренной частью 3 настоящей статьи, является достаточная информация, представленная в письменном виде в установленном порядке:">
        <w:r>
          <w:rPr>
            <w:color w:val="0000FF"/>
          </w:rPr>
          <w:t>части 4</w:t>
        </w:r>
      </w:hyperlink>
      <w:r>
        <w:t xml:space="preserve"> настоящей статьи. Срок проведения проверки может быть продлен до 90 дней по решению Мэра Москвы.</w:t>
      </w:r>
    </w:p>
    <w:p w:rsidR="001162A9" w:rsidRDefault="00FE63DC">
      <w:pPr>
        <w:pStyle w:val="ConsPlusNormal0"/>
        <w:spacing w:before="240"/>
        <w:ind w:firstLine="540"/>
        <w:jc w:val="both"/>
      </w:pPr>
      <w:r>
        <w:t>8. По окончании проверки уполномоченный орган исполнительной власти города Москвы представляет Мэру Москвы доклад о результатах проведен</w:t>
      </w:r>
      <w:r>
        <w:t>ной проверки, а также знакомит лицо, замещающее муниципальную должность, должность главы администрации по контракту, гражданина, претендующего на замещение указанных должностей, в отношении которых проводилась проверка, с ее результатами с учетом требовани</w:t>
      </w:r>
      <w:r>
        <w:t>й законодательства Российской Федерации о государственной тайне.</w:t>
      </w:r>
    </w:p>
    <w:p w:rsidR="001162A9" w:rsidRDefault="00FE63DC">
      <w:pPr>
        <w:pStyle w:val="ConsPlusNormal0"/>
        <w:spacing w:before="240"/>
        <w:ind w:firstLine="540"/>
        <w:jc w:val="both"/>
      </w:pPr>
      <w:r>
        <w:t>9. Сведения о результатах проверки в установленном порядке предоставляются субъектам, представившим информацию, которая явилась основанием для принятия решения о проведении проверки, с соблюд</w:t>
      </w:r>
      <w:r>
        <w:t xml:space="preserve">ением законодательства о персональных данных и государственной тайне по их запросу с одновременным уведомлением об этом лица, замещающего муниципальную должность, должность главы администрации по контракту, гражданина, претендующего на замещение указанных </w:t>
      </w:r>
      <w:r>
        <w:t>должностей, в отношении которых проводилась проверка.</w:t>
      </w:r>
    </w:p>
    <w:p w:rsidR="001162A9" w:rsidRDefault="00FE63DC">
      <w:pPr>
        <w:pStyle w:val="ConsPlusNormal0"/>
        <w:spacing w:before="240"/>
        <w:ind w:firstLine="540"/>
        <w:jc w:val="both"/>
      </w:pPr>
      <w:r>
        <w:t>10. При выявлении в результате проверки фактов несоблюдения лицом, замещающим муниципальную должность, должность главы администрации по контракту, ограничений, запретов, неисполнения обязанностей, котор</w:t>
      </w:r>
      <w:r>
        <w:t xml:space="preserve">ые установлены Федеральным </w:t>
      </w:r>
      <w:hyperlink r:id="rId29"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w:t>
      </w:r>
      <w:r>
        <w:t xml:space="preserve">одействии коррупции", Федеральным </w:t>
      </w:r>
      <w:hyperlink r:id="rId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t xml:space="preserve">расположенных за пределами территории Российской Федерации, владеть и (или) пользоваться иностранными финансовыми инструментами", в соответствии с федеральным законодательством Мэр Москвы </w:t>
      </w:r>
      <w:r>
        <w:lastRenderedPageBreak/>
        <w:t>обращается с заявлением о досрочном прекращении полномочий лица, зам</w:t>
      </w:r>
      <w:r>
        <w:t xml:space="preserve">ещающего муниципальную должность, или применении в отношении его меры ответственности, установленной </w:t>
      </w:r>
      <w:hyperlink r:id="rId3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частью 7.3-1 статьи 40</w:t>
        </w:r>
      </w:hyperlink>
      <w:r>
        <w:t xml:space="preserve"> Федерального закона от 6 октября 2003 года N 131-ФЗ "Об общих пр</w:t>
      </w:r>
      <w:r>
        <w:t xml:space="preserve">инципах организации местного самоуправления в Российской Федерации", о досрочном прекращении полномочий лица, замещающего должность главы администрации по контракту, или применении в отношении его дисциплинарного взыскания в орган местного самоуправления, </w:t>
      </w:r>
      <w:r>
        <w:t>уполномоченный принимать соответствующее решение, или в суд.</w:t>
      </w:r>
    </w:p>
    <w:p w:rsidR="001162A9" w:rsidRDefault="00FE63DC">
      <w:pPr>
        <w:pStyle w:val="ConsPlusNormal0"/>
        <w:jc w:val="both"/>
      </w:pPr>
      <w:r>
        <w:t xml:space="preserve">(в ред. </w:t>
      </w:r>
      <w:hyperlink r:id="rId33"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Закона</w:t>
        </w:r>
      </w:hyperlink>
      <w:r>
        <w:t xml:space="preserve"> г. Москвы от 20.11.2019 N 31)</w:t>
      </w:r>
    </w:p>
    <w:p w:rsidR="001162A9" w:rsidRDefault="00FE63DC">
      <w:pPr>
        <w:pStyle w:val="ConsPlusNormal0"/>
        <w:spacing w:before="240"/>
        <w:ind w:firstLine="540"/>
        <w:jc w:val="both"/>
      </w:pPr>
      <w:r>
        <w:t>10.1. К лицу, замещ</w:t>
      </w:r>
      <w:r>
        <w:t xml:space="preserve">ающему муниципальную должность, представившему недостоверные или неполные сведения о доходах и расходах, если искажение этих сведений является несущественным, могут быть применены меры ответственности, установленные </w:t>
      </w:r>
      <w:hyperlink r:id="rId3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(далее - иные меры ответственности). Критерии отнесения таких искаж</w:t>
      </w:r>
      <w:r>
        <w:t>ений к несущественным определяются Мэром Москвы. Решение о применении иных мер ответственности к лицу, замещающему муниципальную должность, принимается представительным органом муниципального образования большинством голосов от установленной численности де</w:t>
      </w:r>
      <w:r>
        <w:t xml:space="preserve">путатов представительного органа муниципального образования в течение 30 дней со дня поступления соответствующего заявления Мэра Москвы или на ближайшем заседании представительного органа муниципального образования. Порядок принятия решения о применении к </w:t>
      </w:r>
      <w:r>
        <w:t>лицу, замещающему муниципальную должность, иных мер ответственности определяется правовым актом представительного органа муниципального образования в соответствии с настоящим Законом.</w:t>
      </w:r>
    </w:p>
    <w:p w:rsidR="001162A9" w:rsidRDefault="00FE63DC">
      <w:pPr>
        <w:pStyle w:val="ConsPlusNormal0"/>
        <w:jc w:val="both"/>
      </w:pPr>
      <w:r>
        <w:t xml:space="preserve">(часть 10.1 введена </w:t>
      </w:r>
      <w:hyperlink r:id="rId35"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Законом</w:t>
        </w:r>
      </w:hyperlink>
      <w:r>
        <w:t xml:space="preserve"> г. Москвы от 20.11.2019 N 31)</w:t>
      </w:r>
    </w:p>
    <w:p w:rsidR="001162A9" w:rsidRDefault="00FE63DC">
      <w:pPr>
        <w:pStyle w:val="ConsPlusNormal0"/>
        <w:spacing w:before="240"/>
        <w:ind w:firstLine="540"/>
        <w:jc w:val="both"/>
      </w:pPr>
      <w:r>
        <w:t>11. При установлении по результатам проверки обстоятельств, свидетельствующих о наличии признаков преступления или административного правон</w:t>
      </w:r>
      <w:r>
        <w:t>арушения, материалы проверки представляются в государственные органы в соответствии с их компетенцией.</w:t>
      </w:r>
    </w:p>
    <w:p w:rsidR="001162A9" w:rsidRDefault="001162A9">
      <w:pPr>
        <w:pStyle w:val="ConsPlusNormal0"/>
        <w:jc w:val="both"/>
      </w:pPr>
    </w:p>
    <w:p w:rsidR="001162A9" w:rsidRDefault="00FE63DC">
      <w:pPr>
        <w:pStyle w:val="ConsPlusTitle0"/>
        <w:ind w:firstLine="540"/>
        <w:jc w:val="both"/>
        <w:outlineLvl w:val="0"/>
      </w:pPr>
      <w:r>
        <w:t>Статья 8.3. Порядок уведомления Мэра Москвы лицами, замещающими государственные должности города Москвы, муниципальные должности, о намерении участвоват</w:t>
      </w:r>
      <w:r>
        <w:t>ь на безвозмездной основе в управлении некоммерческой организацией, об изменении сведений о таком участии</w:t>
      </w:r>
    </w:p>
    <w:p w:rsidR="001162A9" w:rsidRDefault="001162A9">
      <w:pPr>
        <w:pStyle w:val="ConsPlusNormal0"/>
        <w:ind w:firstLine="540"/>
        <w:jc w:val="both"/>
      </w:pPr>
    </w:p>
    <w:p w:rsidR="001162A9" w:rsidRDefault="00FE63DC">
      <w:pPr>
        <w:pStyle w:val="ConsPlusNormal0"/>
        <w:ind w:firstLine="540"/>
        <w:jc w:val="both"/>
      </w:pPr>
      <w:r>
        <w:t xml:space="preserve">(введена </w:t>
      </w:r>
      <w:hyperlink r:id="rId36" w:tooltip="Закон г. Москвы от 07.04.2021 N 9 &quot;О внесении изменения в Закон города Москвы от 17 декабря 2014 года N 64 &quot;О мерах по противодействию коррупции в городе Москве&quot; {КонсультантПлюс}">
        <w:r>
          <w:rPr>
            <w:color w:val="0000FF"/>
          </w:rPr>
          <w:t>Законом</w:t>
        </w:r>
      </w:hyperlink>
      <w:r>
        <w:t xml:space="preserve"> г. Москвы от 07.04.2021 N 9)</w:t>
      </w:r>
    </w:p>
    <w:p w:rsidR="001162A9" w:rsidRDefault="001162A9">
      <w:pPr>
        <w:pStyle w:val="ConsPlusNormal0"/>
        <w:jc w:val="both"/>
      </w:pPr>
    </w:p>
    <w:p w:rsidR="001162A9" w:rsidRDefault="00FE63DC">
      <w:pPr>
        <w:pStyle w:val="ConsPlusNormal0"/>
        <w:ind w:firstLine="540"/>
        <w:jc w:val="both"/>
      </w:pPr>
      <w:bookmarkStart w:id="5" w:name="P123"/>
      <w:bookmarkEnd w:id="5"/>
      <w:r>
        <w:t>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w:t>
      </w:r>
      <w:r>
        <w:t xml:space="preserve"> законами, вправе участвовать на безвозмездной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w:t>
      </w:r>
      <w:r>
        <w:t xml:space="preserve"> уведомлением Мэра Москвы. Данное уведомление не требуется в случае участия указанных лиц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w:t>
      </w:r>
      <w:r>
        <w:t>о-строительного, гаражного кооперативов, товарищества собственников недвижимости.</w:t>
      </w:r>
    </w:p>
    <w:p w:rsidR="001162A9" w:rsidRDefault="00FE63DC">
      <w:pPr>
        <w:pStyle w:val="ConsPlusNormal0"/>
        <w:spacing w:before="240"/>
        <w:ind w:firstLine="540"/>
        <w:jc w:val="both"/>
      </w:pPr>
      <w:bookmarkStart w:id="6" w:name="P124"/>
      <w:bookmarkEnd w:id="6"/>
      <w:r>
        <w:lastRenderedPageBreak/>
        <w:t>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w:t>
      </w:r>
      <w:r>
        <w:t>возмездной основе в управлении некоммерческой организацией в качестве единоличного исполнительного органа некоммерческой организации или члена коллегиального органа управления некоммерческой организации с предварительным уведомлением Мэра Москвы. Данное ув</w:t>
      </w:r>
      <w:r>
        <w:t>едомление не требуется в случае участия указанных лиц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w:t>
      </w:r>
      <w:r>
        <w:t>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162A9" w:rsidRDefault="00FE63DC">
      <w:pPr>
        <w:pStyle w:val="ConsPlusNormal0"/>
        <w:jc w:val="both"/>
      </w:pPr>
      <w:r>
        <w:t xml:space="preserve">(в ред. </w:t>
      </w:r>
      <w:hyperlink r:id="rId37" w:tooltip="Закон г. Москвы от 16.04.2025 N 19 &quot;О внесении изменений в отдельные законы города Москвы&quot; {КонсультантПлюс}">
        <w:r>
          <w:rPr>
            <w:color w:val="0000FF"/>
          </w:rPr>
          <w:t>Закона</w:t>
        </w:r>
      </w:hyperlink>
      <w:r>
        <w:t xml:space="preserve"> г. Москвы от 16.04.2025 N 19)</w:t>
      </w:r>
    </w:p>
    <w:p w:rsidR="001162A9" w:rsidRDefault="00FE63DC">
      <w:pPr>
        <w:pStyle w:val="ConsPlusNormal0"/>
        <w:spacing w:before="240"/>
        <w:ind w:firstLine="540"/>
        <w:jc w:val="both"/>
      </w:pPr>
      <w:bookmarkStart w:id="7" w:name="P126"/>
      <w:bookmarkEnd w:id="7"/>
      <w:r>
        <w:t xml:space="preserve">3. Лицо, указанное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имеющее намерение участвовать на безвозмездной основе в управлении некоммерческой организацией, обязано заблаговременно направить Мэру Москвы в письменной форме уведомление о таком намерении (далее - уведомлен</w:t>
      </w:r>
      <w:r>
        <w:t>ие), в котором указываются:</w:t>
      </w:r>
    </w:p>
    <w:p w:rsidR="001162A9" w:rsidRDefault="00FE63DC">
      <w:pPr>
        <w:pStyle w:val="ConsPlusNormal0"/>
        <w:spacing w:before="240"/>
        <w:ind w:firstLine="540"/>
        <w:jc w:val="both"/>
      </w:pPr>
      <w:r>
        <w:t xml:space="preserve">1) фамилия, имя, отчество и должность лица, указанного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имеющего намерение участвовать на безвозмездной основе в управлен</w:t>
      </w:r>
      <w:r>
        <w:t>ии некоммерческой организацией;</w:t>
      </w:r>
    </w:p>
    <w:p w:rsidR="001162A9" w:rsidRDefault="00FE63DC">
      <w:pPr>
        <w:pStyle w:val="ConsPlusNormal0"/>
        <w:spacing w:before="240"/>
        <w:ind w:firstLine="540"/>
        <w:jc w:val="both"/>
      </w:pPr>
      <w:r>
        <w:t xml:space="preserve">2) наименование, место нахождения, адрес и идентификационный номер налогоплательщика некоммерческой организации, в управлении которой лицо, указанное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намеревается участвовать на безвозмездной основе;</w:t>
      </w:r>
    </w:p>
    <w:p w:rsidR="001162A9" w:rsidRDefault="00FE63DC">
      <w:pPr>
        <w:pStyle w:val="ConsPlusNormal0"/>
        <w:spacing w:before="240"/>
        <w:ind w:firstLine="540"/>
        <w:jc w:val="both"/>
      </w:pPr>
      <w:r>
        <w:t>3) наименование единоличного исполнительного органа некоммерческой организации или коллегиального органа управления некоммерческой организации (далее - орган некоммерческой</w:t>
      </w:r>
      <w:r>
        <w:t xml:space="preserve"> организации), в качестве которого или в качестве члена которого лицо, указанное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намерено участвовать на безвозмездной основе в управлении этой орга</w:t>
      </w:r>
      <w:r>
        <w:t>низацией, а также функции, которые на него будут возложены;</w:t>
      </w:r>
    </w:p>
    <w:p w:rsidR="001162A9" w:rsidRDefault="00FE63DC">
      <w:pPr>
        <w:pStyle w:val="ConsPlusNormal0"/>
        <w:spacing w:before="240"/>
        <w:ind w:firstLine="540"/>
        <w:jc w:val="both"/>
      </w:pPr>
      <w:r>
        <w:t>4) дата составления уведомления и подпись направившего его лица.</w:t>
      </w:r>
    </w:p>
    <w:p w:rsidR="001162A9" w:rsidRDefault="00FE63DC">
      <w:pPr>
        <w:pStyle w:val="ConsPlusNormal0"/>
        <w:spacing w:before="240"/>
        <w:ind w:firstLine="540"/>
        <w:jc w:val="both"/>
      </w:pPr>
      <w:bookmarkStart w:id="8" w:name="P131"/>
      <w:bookmarkEnd w:id="8"/>
      <w:r>
        <w:t xml:space="preserve">4. К уведомлению прилагаются копия устава некоммерческой организации, в управлении которой лицо, указанное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намеревается участвовать на безвозмездной основе, и копия положения об органе некоммерческой организации (при наличии такого положения).</w:t>
      </w:r>
    </w:p>
    <w:p w:rsidR="001162A9" w:rsidRDefault="00FE63DC">
      <w:pPr>
        <w:pStyle w:val="ConsPlusNormal0"/>
        <w:spacing w:before="240"/>
        <w:ind w:firstLine="540"/>
        <w:jc w:val="both"/>
      </w:pPr>
      <w:r>
        <w:t xml:space="preserve">5. Лицо, указанное в </w:t>
      </w:r>
      <w:hyperlink w:anchor="P123" w:tooltip="1. Лица, замещающие государственные должности города Москвы, за исключением Мэра Москвы, Председателя Московской городской Думы, заместителя Председателя Московской городской Думы, депутата Московской городской Думы, если иное не предусмотрено федеральными зак">
        <w:r>
          <w:rPr>
            <w:color w:val="0000FF"/>
          </w:rPr>
          <w:t>части 1</w:t>
        </w:r>
      </w:hyperlink>
      <w:r>
        <w:t xml:space="preserve"> или </w:t>
      </w:r>
      <w:hyperlink w:anchor="P124" w:tooltip="2. Лица, замещающие муниципальные должности и осуществляющие свои полномочия на постоянной основе, если иное не предусмотрено федеральными законами, вправе участвовать на безвозмездной основе в управлении некоммерческой организацией в качестве единоличного исп">
        <w:r>
          <w:rPr>
            <w:color w:val="0000FF"/>
          </w:rPr>
          <w:t>2</w:t>
        </w:r>
      </w:hyperlink>
      <w:r>
        <w:t xml:space="preserve"> настоящей статьи, участвующее на безвозмездной основе в управлении некоммерческой организацией, обязано уведомить Мэра Москвы:</w:t>
      </w:r>
    </w:p>
    <w:p w:rsidR="001162A9" w:rsidRDefault="00FE63DC">
      <w:pPr>
        <w:pStyle w:val="ConsPlusNormal0"/>
        <w:spacing w:before="240"/>
        <w:ind w:firstLine="540"/>
        <w:jc w:val="both"/>
      </w:pPr>
      <w:r>
        <w:t>1) об изменении наименования, места нахожде</w:t>
      </w:r>
      <w:r>
        <w:t>ния и адреса некоммерческой организации;</w:t>
      </w:r>
    </w:p>
    <w:p w:rsidR="001162A9" w:rsidRDefault="00FE63DC">
      <w:pPr>
        <w:pStyle w:val="ConsPlusNormal0"/>
        <w:spacing w:before="240"/>
        <w:ind w:firstLine="540"/>
        <w:jc w:val="both"/>
      </w:pPr>
      <w:r>
        <w:t>2) о реорганизации некоммерческой организации;</w:t>
      </w:r>
    </w:p>
    <w:p w:rsidR="001162A9" w:rsidRDefault="00FE63DC">
      <w:pPr>
        <w:pStyle w:val="ConsPlusNormal0"/>
        <w:spacing w:before="240"/>
        <w:ind w:firstLine="540"/>
        <w:jc w:val="both"/>
      </w:pPr>
      <w:r>
        <w:t>3) об изменении органа некоммерческой организации, в качестве которого или в качестве члена которого указанное лицо участвует на безвозмездной основе в управлении неком</w:t>
      </w:r>
      <w:r>
        <w:t xml:space="preserve">мерческой организацией, а также об изменении наименования соответствующего органа некоммерческой </w:t>
      </w:r>
      <w:r>
        <w:lastRenderedPageBreak/>
        <w:t>организации или его полномочий;</w:t>
      </w:r>
    </w:p>
    <w:p w:rsidR="001162A9" w:rsidRDefault="00FE63DC">
      <w:pPr>
        <w:pStyle w:val="ConsPlusNormal0"/>
        <w:spacing w:before="240"/>
        <w:ind w:firstLine="540"/>
        <w:jc w:val="both"/>
      </w:pPr>
      <w:r>
        <w:t>4) о замещении иной государственной должности города Москвы или муниципальной должности, если при ее замещении участие на безво</w:t>
      </w:r>
      <w:r>
        <w:t xml:space="preserve">змездной основе в управлении некоммерческой организацией допускается при условии предварительного уведомления об этом Мэра Москвы. В этом случае вместе с уведомлением представляются информация и документы, предусмотренные </w:t>
      </w:r>
      <w:hyperlink w:anchor="P126" w:tooltip="3. Лицо, указанное в части 1 или 2 настоящей статьи, имеющее намерение участвовать на безвозмездной основе в управлении некоммерческой организацией, обязано заблаговременно направить Мэру Москвы в письменной форме уведомление о таком намерении (далее - уведомл">
        <w:r>
          <w:rPr>
            <w:color w:val="0000FF"/>
          </w:rPr>
          <w:t>частями 3</w:t>
        </w:r>
      </w:hyperlink>
      <w:r>
        <w:t xml:space="preserve"> и </w:t>
      </w:r>
      <w:hyperlink w:anchor="P131" w:tooltip="4. К уведомлению прилагаются копия устава некоммерческой организации, в управлении которой лицо, указанное в части 1 или 2 настоящей статьи, намеревается участвовать на безвозмездной основе, и копия положения об органе некоммерческой организации (при наличии т">
        <w:r>
          <w:rPr>
            <w:color w:val="0000FF"/>
          </w:rPr>
          <w:t>4</w:t>
        </w:r>
      </w:hyperlink>
      <w:r>
        <w:t xml:space="preserve"> настоящей статьи, если ранее такие информация и документы не представлялись Мэру Москвы.</w:t>
      </w:r>
    </w:p>
    <w:p w:rsidR="001162A9" w:rsidRDefault="001162A9">
      <w:pPr>
        <w:pStyle w:val="ConsPlusNormal0"/>
        <w:jc w:val="both"/>
      </w:pPr>
    </w:p>
    <w:p w:rsidR="001162A9" w:rsidRDefault="00FE63DC">
      <w:pPr>
        <w:pStyle w:val="ConsPlusTitle0"/>
        <w:ind w:firstLine="540"/>
        <w:jc w:val="both"/>
        <w:outlineLvl w:val="0"/>
      </w:pPr>
      <w:r>
        <w:t xml:space="preserve">Статья 8.4. Порядок уведомления лицами, замещающими государственные должности города Москвы, о фактах обращения </w:t>
      </w:r>
      <w:r>
        <w:t>к ним в целях склонения к совершению коррупционных правонарушений</w:t>
      </w:r>
    </w:p>
    <w:p w:rsidR="001162A9" w:rsidRDefault="001162A9">
      <w:pPr>
        <w:pStyle w:val="ConsPlusNormal0"/>
        <w:ind w:firstLine="540"/>
        <w:jc w:val="both"/>
      </w:pPr>
    </w:p>
    <w:p w:rsidR="001162A9" w:rsidRDefault="00FE63DC">
      <w:pPr>
        <w:pStyle w:val="ConsPlusNormal0"/>
        <w:ind w:firstLine="540"/>
        <w:jc w:val="both"/>
      </w:pPr>
      <w:r>
        <w:t xml:space="preserve">(введена </w:t>
      </w:r>
      <w:hyperlink r:id="rId38" w:tooltip="Закон г. Москвы от 31.05.2023 N 15 &quot;О внесении изменений в статью 6.1 Закона города Москвы от 13 июля 1994 года N 14-60 &quot;О статусе депутата Московской городской Думы&quot; и Закон города Москвы от 17 декабря 2014 года N 64 &quot;О мерах по противодействию коррупции в го">
        <w:r>
          <w:rPr>
            <w:color w:val="0000FF"/>
          </w:rPr>
          <w:t>Законом</w:t>
        </w:r>
      </w:hyperlink>
      <w:r>
        <w:t xml:space="preserve"> г. Москвы от 31.05.2023 N 15)</w:t>
      </w:r>
    </w:p>
    <w:p w:rsidR="001162A9" w:rsidRDefault="001162A9">
      <w:pPr>
        <w:pStyle w:val="ConsPlusNormal0"/>
        <w:jc w:val="both"/>
      </w:pPr>
    </w:p>
    <w:p w:rsidR="001162A9" w:rsidRDefault="00FE63DC">
      <w:pPr>
        <w:pStyle w:val="ConsPlusNormal0"/>
        <w:ind w:firstLine="540"/>
        <w:jc w:val="both"/>
      </w:pPr>
      <w:r>
        <w:t>1. Лица, з</w:t>
      </w:r>
      <w:r>
        <w:t>амещающие государственные должности города Москвы, обязаны уведомлять обо всех фактах обращения к ним каких-либо лиц в целях склонения их к совершению коррупционных правонарушений (далее - обращение) органы прокуратуры или другие государственные органы, оп</w:t>
      </w:r>
      <w:r>
        <w:t>ределенные федеральными законами, иными нормативными правовыми актами Российской Федерации, в срок не позднее пяти дней со дня соответствующего обращения в порядке, предусмотренном настоящим Законом и иными законами города Москвы, если иное не предусмотрен</w:t>
      </w:r>
      <w:r>
        <w:t>о федеральными законами.</w:t>
      </w:r>
    </w:p>
    <w:p w:rsidR="001162A9" w:rsidRDefault="00FE63DC">
      <w:pPr>
        <w:pStyle w:val="ConsPlusNormal0"/>
        <w:spacing w:before="240"/>
        <w:ind w:firstLine="540"/>
        <w:jc w:val="both"/>
      </w:pPr>
      <w:bookmarkStart w:id="9" w:name="P143"/>
      <w:bookmarkEnd w:id="9"/>
      <w:r>
        <w:t>2. Уведомление о факте обращения составляется в письменной форме по каждому факту обращения и должно содержать следующие сведения:</w:t>
      </w:r>
    </w:p>
    <w:p w:rsidR="001162A9" w:rsidRDefault="00FE63DC">
      <w:pPr>
        <w:pStyle w:val="ConsPlusNormal0"/>
        <w:spacing w:before="240"/>
        <w:ind w:firstLine="540"/>
        <w:jc w:val="both"/>
      </w:pPr>
      <w:r>
        <w:t>1) фамилия, имя, отчество и должность лица, замещающего государственную должность города Москвы, в о</w:t>
      </w:r>
      <w:r>
        <w:t>тношении которого имел место факт обращения;</w:t>
      </w:r>
    </w:p>
    <w:p w:rsidR="001162A9" w:rsidRDefault="00FE63DC">
      <w:pPr>
        <w:pStyle w:val="ConsPlusNormal0"/>
        <w:spacing w:before="240"/>
        <w:ind w:firstLine="540"/>
        <w:jc w:val="both"/>
      </w:pPr>
      <w:r>
        <w:t>2) сведения о физическом или юридическом лице, которым совершено обращение (фамилия, имя, отчество, должность, наименование, иные сведения);</w:t>
      </w:r>
    </w:p>
    <w:p w:rsidR="001162A9" w:rsidRDefault="00FE63DC">
      <w:pPr>
        <w:pStyle w:val="ConsPlusNormal0"/>
        <w:spacing w:before="240"/>
        <w:ind w:firstLine="540"/>
        <w:jc w:val="both"/>
      </w:pPr>
      <w:r>
        <w:t>3) дата, время, место и иные обстоятельства обращения;</w:t>
      </w:r>
    </w:p>
    <w:p w:rsidR="001162A9" w:rsidRDefault="00FE63DC">
      <w:pPr>
        <w:pStyle w:val="ConsPlusNormal0"/>
        <w:spacing w:before="240"/>
        <w:ind w:firstLine="540"/>
        <w:jc w:val="both"/>
      </w:pPr>
      <w:r>
        <w:t>4) содержание о</w:t>
      </w:r>
      <w:r>
        <w:t>бращения, в том числе предполагаемое коррупционное правонарушение и способ склонения к нему (подкуп, обман, угроза, применение физической силы, иной способ);</w:t>
      </w:r>
    </w:p>
    <w:p w:rsidR="001162A9" w:rsidRDefault="00FE63DC">
      <w:pPr>
        <w:pStyle w:val="ConsPlusNormal0"/>
        <w:spacing w:before="240"/>
        <w:ind w:firstLine="540"/>
        <w:jc w:val="both"/>
      </w:pPr>
      <w:r>
        <w:t>5) дата составления уведомления о факте обращения и подпись лица, замещающего государственную должность города Москвы, составившего уведомление.</w:t>
      </w:r>
    </w:p>
    <w:p w:rsidR="001162A9" w:rsidRDefault="00FE63DC">
      <w:pPr>
        <w:pStyle w:val="ConsPlusNormal0"/>
        <w:spacing w:before="240"/>
        <w:ind w:firstLine="540"/>
        <w:jc w:val="both"/>
      </w:pPr>
      <w:r>
        <w:t>3. Лица, замещающие государственные должности города Москвы, за исключением Мэра Москвы, Председателя Московско</w:t>
      </w:r>
      <w:r>
        <w:t xml:space="preserve">й городской Думы, заместителя Председателя Московской городской Думы, депутата Московской городской Думы, мирового судьи в городе Москве, также обязаны незамедлительно после обращения направить сведения, указанные в </w:t>
      </w:r>
      <w:hyperlink w:anchor="P143" w:tooltip="2. Уведомление о факте обращения составляется в письменной форме по каждому факту обращения и должно содержать следующие сведения:">
        <w:r>
          <w:rPr>
            <w:color w:val="0000FF"/>
          </w:rPr>
          <w:t>части 2</w:t>
        </w:r>
      </w:hyperlink>
      <w:r>
        <w:t xml:space="preserve"> настоящей статьи, в адрес Мэра Москвы одним из способов, определенных указом Мэра Москвы.</w:t>
      </w:r>
    </w:p>
    <w:p w:rsidR="001162A9" w:rsidRDefault="00FE63DC">
      <w:pPr>
        <w:pStyle w:val="ConsPlusNormal0"/>
        <w:spacing w:before="240"/>
        <w:ind w:firstLine="540"/>
        <w:jc w:val="both"/>
      </w:pPr>
      <w:r>
        <w:t xml:space="preserve">4. Мэр Москвы принимает решение об </w:t>
      </w:r>
      <w:r>
        <w:t xml:space="preserve">организации проверки сведений, содержащихся в уведомлении о факте обращения. Указанная проверка проводится уполномоченным органом </w:t>
      </w:r>
      <w:r>
        <w:lastRenderedPageBreak/>
        <w:t>исполнительной власти города Москвы в порядке, установленном указом Мэра Москвы.</w:t>
      </w:r>
    </w:p>
    <w:p w:rsidR="001162A9" w:rsidRDefault="001162A9">
      <w:pPr>
        <w:pStyle w:val="ConsPlusNormal0"/>
        <w:jc w:val="both"/>
      </w:pPr>
    </w:p>
    <w:p w:rsidR="001162A9" w:rsidRDefault="00FE63DC">
      <w:pPr>
        <w:pStyle w:val="ConsPlusTitle0"/>
        <w:ind w:firstLine="540"/>
        <w:jc w:val="both"/>
        <w:outlineLvl w:val="0"/>
      </w:pPr>
      <w:r>
        <w:t>Статья 9. Взаимодействие органов государстве</w:t>
      </w:r>
      <w:r>
        <w:t>нной власти города Москвы, иных государственных органов города Москвы, органов местного самоуправления с гражданами, общественными объединениями, научными и образовательными организациями, средствами массовой информации по вопросам противодействия коррупци</w:t>
      </w:r>
      <w:r>
        <w:t>и</w:t>
      </w:r>
    </w:p>
    <w:p w:rsidR="001162A9" w:rsidRDefault="001162A9">
      <w:pPr>
        <w:pStyle w:val="ConsPlusNormal0"/>
        <w:jc w:val="both"/>
      </w:pPr>
    </w:p>
    <w:p w:rsidR="001162A9" w:rsidRDefault="00FE63DC">
      <w:pPr>
        <w:pStyle w:val="ConsPlusNormal0"/>
        <w:ind w:firstLine="540"/>
        <w:jc w:val="both"/>
      </w:pPr>
      <w:r>
        <w:t>1. В целях выявления факторов, способствующих созданию условий для проявления коррупции, а также повышения эффективности деятельности органов государственной власти города Москвы, иных государственных органов города Москвы, органов местного самоуправлен</w:t>
      </w:r>
      <w:r>
        <w:t>ия по вопросам противодействия коррупции в соответствии с федеральным законодательством осуществляется взаимодействие указанных органов с гражданами, общественными объединениями, научными и образовательными организациями, средствами массовой информации.</w:t>
      </w:r>
    </w:p>
    <w:p w:rsidR="001162A9" w:rsidRDefault="00FE63DC">
      <w:pPr>
        <w:pStyle w:val="ConsPlusNormal0"/>
        <w:spacing w:before="240"/>
        <w:ind w:firstLine="540"/>
        <w:jc w:val="both"/>
      </w:pPr>
      <w:bookmarkStart w:id="10" w:name="P155"/>
      <w:bookmarkEnd w:id="10"/>
      <w:r>
        <w:t>2.</w:t>
      </w:r>
      <w:r>
        <w:t xml:space="preserve"> Органы государственной власти города Москвы, иные государственные органы города Москвы, органы местного самоуправления вправе в порядке, установленном федеральным законодательством и нормативными правовыми актами города Москвы, создавать совещательные и э</w:t>
      </w:r>
      <w:r>
        <w:t>кспертные органы из числа представителей заинтересованных органов государственной власти и органов местного самоуправления, общественных объединений, научных и образовательных организаций, средств массовой информации.</w:t>
      </w:r>
    </w:p>
    <w:p w:rsidR="001162A9" w:rsidRDefault="00FE63DC">
      <w:pPr>
        <w:pStyle w:val="ConsPlusNormal0"/>
        <w:spacing w:before="240"/>
        <w:ind w:firstLine="540"/>
        <w:jc w:val="both"/>
      </w:pPr>
      <w:r>
        <w:t xml:space="preserve">3. Полномочия, порядок формирования и </w:t>
      </w:r>
      <w:r>
        <w:t>деятельности совещательных и экспертных органов, их персональные составы определяются органами государственной власти города Москвы, иными государственными органами города Москвы, органами местного самоуправления, при которых они создаются.</w:t>
      </w:r>
    </w:p>
    <w:p w:rsidR="001162A9" w:rsidRDefault="00FE63DC">
      <w:pPr>
        <w:pStyle w:val="ConsPlusNormal0"/>
        <w:spacing w:before="240"/>
        <w:ind w:firstLine="540"/>
        <w:jc w:val="both"/>
      </w:pPr>
      <w:bookmarkStart w:id="11" w:name="P157"/>
      <w:bookmarkEnd w:id="11"/>
      <w:r>
        <w:t>4. На основании</w:t>
      </w:r>
      <w:r>
        <w:t xml:space="preserve"> наблюдения за результатами применения мер по профилактике коррупции и борьбе с коррупцией в городе Москве, анализа и оценки их эффективности совещательные и экспертные органы, указанные в </w:t>
      </w:r>
      <w:hyperlink w:anchor="P155" w:tooltip="2. Органы государственной власти города Москвы, иные государственные органы города Москвы, органы местного самоуправления вправе в порядке, установленном федеральным законодательством и нормативными правовыми актами города Москвы, создавать совещательные и экс">
        <w:r>
          <w:rPr>
            <w:color w:val="0000FF"/>
          </w:rPr>
          <w:t>части 2</w:t>
        </w:r>
      </w:hyperlink>
      <w:r>
        <w:t xml:space="preserve"> настоящей статьи, впра</w:t>
      </w:r>
      <w:r>
        <w:t>ве готовить предложения в План противодействия коррупции в городе Москве, планы противодействия коррупции в органах государственной власти города Москвы, иных государственных органах города Москвы.</w:t>
      </w:r>
    </w:p>
    <w:p w:rsidR="001162A9" w:rsidRDefault="00FE63DC">
      <w:pPr>
        <w:pStyle w:val="ConsPlusNormal0"/>
        <w:spacing w:before="240"/>
        <w:ind w:firstLine="540"/>
        <w:jc w:val="both"/>
      </w:pPr>
      <w:r>
        <w:t xml:space="preserve">5. Рассмотрение предложений, указанных в </w:t>
      </w:r>
      <w:hyperlink w:anchor="P157" w:tooltip="4. На основании наблюдения за результатами применения мер по профилактике коррупции и борьбе с коррупцией в городе Москве, анализа и оценки их эффективности совещательные и экспертные органы, указанные в части 2 настоящей статьи, вправе готовить предложения в ">
        <w:r>
          <w:rPr>
            <w:color w:val="0000FF"/>
          </w:rPr>
          <w:t>части 4</w:t>
        </w:r>
      </w:hyperlink>
      <w:r>
        <w:t xml:space="preserve"> настоящей статьи, осуществляется в порядке, предусмотренном федеральным законодательством и нормативными правовыми актами города Москвы.</w:t>
      </w:r>
    </w:p>
    <w:p w:rsidR="001162A9" w:rsidRDefault="001162A9">
      <w:pPr>
        <w:pStyle w:val="ConsPlusNormal0"/>
        <w:jc w:val="both"/>
      </w:pPr>
    </w:p>
    <w:p w:rsidR="001162A9" w:rsidRDefault="00FE63DC">
      <w:pPr>
        <w:pStyle w:val="ConsPlusTitle0"/>
        <w:ind w:firstLine="540"/>
        <w:jc w:val="both"/>
        <w:outlineLvl w:val="0"/>
      </w:pPr>
      <w:r>
        <w:t>Статья 10. Иные меры по профилактике коррупции и направления деятельности органов государс</w:t>
      </w:r>
      <w:r>
        <w:t>твенной власти города Москвы, государственных органов города Москвы по повышению эффективности противодействия коррупции, предусмотренные федеральным законодательством</w:t>
      </w:r>
    </w:p>
    <w:p w:rsidR="001162A9" w:rsidRDefault="001162A9">
      <w:pPr>
        <w:pStyle w:val="ConsPlusNormal0"/>
        <w:jc w:val="both"/>
      </w:pPr>
    </w:p>
    <w:p w:rsidR="001162A9" w:rsidRDefault="00FE63DC">
      <w:pPr>
        <w:pStyle w:val="ConsPlusNormal0"/>
        <w:ind w:firstLine="540"/>
        <w:jc w:val="both"/>
      </w:pPr>
      <w:r>
        <w:t>Органы государственной власти города Москвы, государственные органы города Москвы в пре</w:t>
      </w:r>
      <w:r>
        <w:t>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1162A9" w:rsidRDefault="001162A9">
      <w:pPr>
        <w:pStyle w:val="ConsPlusNormal0"/>
        <w:jc w:val="both"/>
      </w:pPr>
    </w:p>
    <w:p w:rsidR="001162A9" w:rsidRDefault="00FE63DC">
      <w:pPr>
        <w:pStyle w:val="ConsPlusTitle0"/>
        <w:ind w:firstLine="540"/>
        <w:jc w:val="both"/>
        <w:outlineLvl w:val="0"/>
      </w:pPr>
      <w:r>
        <w:t>Статья 11. Ответственность за нарушение насто</w:t>
      </w:r>
      <w:r>
        <w:t>ящего Закона</w:t>
      </w:r>
    </w:p>
    <w:p w:rsidR="001162A9" w:rsidRDefault="001162A9">
      <w:pPr>
        <w:pStyle w:val="ConsPlusNormal0"/>
        <w:jc w:val="both"/>
      </w:pPr>
    </w:p>
    <w:p w:rsidR="001162A9" w:rsidRDefault="00FE63DC">
      <w:pPr>
        <w:pStyle w:val="ConsPlusNormal0"/>
        <w:ind w:firstLine="540"/>
        <w:jc w:val="both"/>
      </w:pPr>
      <w:r>
        <w:t>Несоблюдение требований настоящего Закона влечет ответственность в соответствии с федеральным законодательством и законами города Москвы.</w:t>
      </w:r>
    </w:p>
    <w:p w:rsidR="001162A9" w:rsidRDefault="001162A9">
      <w:pPr>
        <w:pStyle w:val="ConsPlusNormal0"/>
        <w:jc w:val="both"/>
      </w:pPr>
    </w:p>
    <w:p w:rsidR="001162A9" w:rsidRDefault="00FE63DC">
      <w:pPr>
        <w:pStyle w:val="ConsPlusNormal0"/>
        <w:jc w:val="right"/>
      </w:pPr>
      <w:r>
        <w:t>Мэр Москвы</w:t>
      </w:r>
    </w:p>
    <w:p w:rsidR="001162A9" w:rsidRDefault="00FE63DC">
      <w:pPr>
        <w:pStyle w:val="ConsPlusNormal0"/>
        <w:jc w:val="right"/>
      </w:pPr>
      <w:r>
        <w:t>С.С. Собянин</w:t>
      </w:r>
    </w:p>
    <w:p w:rsidR="001162A9" w:rsidRDefault="00FE63DC">
      <w:pPr>
        <w:pStyle w:val="ConsPlusNormal0"/>
      </w:pPr>
      <w:r>
        <w:t>Москва, Московская городская Дума</w:t>
      </w:r>
    </w:p>
    <w:p w:rsidR="001162A9" w:rsidRDefault="00FE63DC">
      <w:pPr>
        <w:pStyle w:val="ConsPlusNormal0"/>
        <w:spacing w:before="240"/>
      </w:pPr>
      <w:r>
        <w:t>17 декабря 2014 года</w:t>
      </w:r>
    </w:p>
    <w:p w:rsidR="001162A9" w:rsidRDefault="00FE63DC">
      <w:pPr>
        <w:pStyle w:val="ConsPlusNormal0"/>
        <w:spacing w:before="240"/>
      </w:pPr>
      <w:r>
        <w:t>N 64</w:t>
      </w:r>
    </w:p>
    <w:p w:rsidR="001162A9" w:rsidRDefault="001162A9">
      <w:pPr>
        <w:pStyle w:val="ConsPlusNormal0"/>
        <w:jc w:val="both"/>
      </w:pPr>
    </w:p>
    <w:p w:rsidR="001162A9" w:rsidRDefault="001162A9">
      <w:pPr>
        <w:pStyle w:val="ConsPlusNormal0"/>
        <w:jc w:val="both"/>
      </w:pPr>
    </w:p>
    <w:p w:rsidR="001162A9" w:rsidRDefault="001162A9">
      <w:pPr>
        <w:pStyle w:val="ConsPlusNormal0"/>
        <w:pBdr>
          <w:bottom w:val="single" w:sz="6" w:space="0" w:color="auto"/>
        </w:pBdr>
        <w:spacing w:before="100" w:after="100"/>
        <w:jc w:val="both"/>
        <w:rPr>
          <w:sz w:val="2"/>
          <w:szCs w:val="2"/>
        </w:rPr>
      </w:pPr>
    </w:p>
    <w:sectPr w:rsidR="001162A9">
      <w:headerReference w:type="default" r:id="rId39"/>
      <w:footerReference w:type="default" r:id="rId40"/>
      <w:headerReference w:type="first" r:id="rId41"/>
      <w:footerReference w:type="first" r:id="rId4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DC" w:rsidRDefault="00FE63DC">
      <w:r>
        <w:separator/>
      </w:r>
    </w:p>
  </w:endnote>
  <w:endnote w:type="continuationSeparator" w:id="0">
    <w:p w:rsidR="00FE63DC" w:rsidRDefault="00FE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A9" w:rsidRDefault="001162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162A9">
      <w:tblPrEx>
        <w:tblCellMar>
          <w:top w:w="0" w:type="dxa"/>
          <w:bottom w:w="0" w:type="dxa"/>
        </w:tblCellMar>
      </w:tblPrEx>
      <w:trPr>
        <w:trHeight w:hRule="exact" w:val="1663"/>
      </w:trPr>
      <w:tc>
        <w:tcPr>
          <w:tcW w:w="1650" w:type="pct"/>
          <w:vAlign w:val="center"/>
        </w:tcPr>
        <w:p w:rsidR="001162A9" w:rsidRDefault="00FE63D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62A9" w:rsidRDefault="00FE63DC">
          <w:pPr>
            <w:pStyle w:val="ConsPlusNormal0"/>
            <w:jc w:val="center"/>
          </w:pPr>
          <w:hyperlink r:id="rId1">
            <w:r>
              <w:rPr>
                <w:rFonts w:ascii="Tahoma" w:hAnsi="Tahoma" w:cs="Tahoma"/>
                <w:b/>
                <w:color w:val="0000FF"/>
              </w:rPr>
              <w:t>www.consultant.ru</w:t>
            </w:r>
          </w:hyperlink>
        </w:p>
      </w:tc>
      <w:tc>
        <w:tcPr>
          <w:tcW w:w="1650" w:type="pct"/>
          <w:vAlign w:val="center"/>
        </w:tcPr>
        <w:p w:rsidR="001162A9" w:rsidRDefault="00FE63D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14C63">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14C63">
            <w:rPr>
              <w:rFonts w:ascii="Tahoma" w:hAnsi="Tahoma" w:cs="Tahoma"/>
              <w:noProof/>
            </w:rPr>
            <w:t>12</w:t>
          </w:r>
          <w:r>
            <w:fldChar w:fldCharType="end"/>
          </w:r>
        </w:p>
      </w:tc>
    </w:tr>
  </w:tbl>
  <w:p w:rsidR="001162A9" w:rsidRDefault="00FE63DC">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A9" w:rsidRDefault="001162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162A9">
      <w:tblPrEx>
        <w:tblCellMar>
          <w:top w:w="0" w:type="dxa"/>
          <w:bottom w:w="0" w:type="dxa"/>
        </w:tblCellMar>
      </w:tblPrEx>
      <w:trPr>
        <w:trHeight w:hRule="exact" w:val="1663"/>
      </w:trPr>
      <w:tc>
        <w:tcPr>
          <w:tcW w:w="1650" w:type="pct"/>
          <w:vAlign w:val="center"/>
        </w:tcPr>
        <w:p w:rsidR="001162A9" w:rsidRDefault="00FE63D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162A9" w:rsidRDefault="00FE63DC">
          <w:pPr>
            <w:pStyle w:val="ConsPlusNormal0"/>
            <w:jc w:val="center"/>
          </w:pPr>
          <w:hyperlink r:id="rId1">
            <w:r>
              <w:rPr>
                <w:rFonts w:ascii="Tahoma" w:hAnsi="Tahoma" w:cs="Tahoma"/>
                <w:b/>
                <w:color w:val="0000FF"/>
              </w:rPr>
              <w:t>www.consultant.ru</w:t>
            </w:r>
          </w:hyperlink>
        </w:p>
      </w:tc>
      <w:tc>
        <w:tcPr>
          <w:tcW w:w="1650" w:type="pct"/>
          <w:vAlign w:val="center"/>
        </w:tcPr>
        <w:p w:rsidR="001162A9" w:rsidRDefault="00FE63D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14C63">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14C63">
            <w:rPr>
              <w:rFonts w:ascii="Tahoma" w:hAnsi="Tahoma" w:cs="Tahoma"/>
              <w:noProof/>
            </w:rPr>
            <w:t>12</w:t>
          </w:r>
          <w:r>
            <w:fldChar w:fldCharType="end"/>
          </w:r>
        </w:p>
      </w:tc>
    </w:tr>
  </w:tbl>
  <w:p w:rsidR="001162A9" w:rsidRDefault="00FE63DC">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DC" w:rsidRDefault="00FE63DC">
      <w:r>
        <w:separator/>
      </w:r>
    </w:p>
  </w:footnote>
  <w:footnote w:type="continuationSeparator" w:id="0">
    <w:p w:rsidR="00FE63DC" w:rsidRDefault="00FE6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162A9">
      <w:tblPrEx>
        <w:tblCellMar>
          <w:top w:w="0" w:type="dxa"/>
          <w:bottom w:w="0" w:type="dxa"/>
        </w:tblCellMar>
      </w:tblPrEx>
      <w:trPr>
        <w:trHeight w:hRule="exact" w:val="1683"/>
      </w:trPr>
      <w:tc>
        <w:tcPr>
          <w:tcW w:w="2700" w:type="pct"/>
          <w:vAlign w:val="center"/>
        </w:tcPr>
        <w:p w:rsidR="001162A9" w:rsidRDefault="00FE63DC">
          <w:pPr>
            <w:pStyle w:val="ConsPlusNormal0"/>
            <w:rPr>
              <w:rFonts w:ascii="Tahoma" w:hAnsi="Tahoma" w:cs="Tahoma"/>
            </w:rPr>
          </w:pPr>
          <w:r>
            <w:rPr>
              <w:rFonts w:ascii="Tahoma" w:hAnsi="Tahoma" w:cs="Tahoma"/>
              <w:sz w:val="16"/>
              <w:szCs w:val="16"/>
            </w:rPr>
            <w:t>Закон г. Москвы от 17.12.2014 N 64</w:t>
          </w:r>
          <w:r>
            <w:rPr>
              <w:rFonts w:ascii="Tahoma" w:hAnsi="Tahoma" w:cs="Tahoma"/>
              <w:sz w:val="16"/>
              <w:szCs w:val="16"/>
            </w:rPr>
            <w:br/>
            <w:t>(ред. от 16.04.2025)</w:t>
          </w:r>
          <w:r>
            <w:rPr>
              <w:rFonts w:ascii="Tahoma" w:hAnsi="Tahoma" w:cs="Tahoma"/>
              <w:sz w:val="16"/>
              <w:szCs w:val="16"/>
            </w:rPr>
            <w:br/>
            <w:t>"О мерах по противодействию коррупции в городе Москве"</w:t>
          </w:r>
        </w:p>
      </w:tc>
      <w:tc>
        <w:tcPr>
          <w:tcW w:w="2300" w:type="pct"/>
          <w:vAlign w:val="center"/>
        </w:tcPr>
        <w:p w:rsidR="001162A9" w:rsidRDefault="00FE63D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05.05.2025</w:t>
          </w:r>
        </w:p>
      </w:tc>
    </w:tr>
  </w:tbl>
  <w:p w:rsidR="001162A9" w:rsidRDefault="001162A9">
    <w:pPr>
      <w:pStyle w:val="ConsPlusNormal0"/>
      <w:pBdr>
        <w:bottom w:val="single" w:sz="12" w:space="0" w:color="auto"/>
      </w:pBdr>
      <w:rPr>
        <w:sz w:val="2"/>
        <w:szCs w:val="2"/>
      </w:rPr>
    </w:pPr>
  </w:p>
  <w:p w:rsidR="001162A9" w:rsidRDefault="001162A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1162A9">
      <w:tblPrEx>
        <w:tblCellMar>
          <w:top w:w="0" w:type="dxa"/>
          <w:bottom w:w="0" w:type="dxa"/>
        </w:tblCellMar>
      </w:tblPrEx>
      <w:trPr>
        <w:trHeight w:hRule="exact" w:val="1683"/>
      </w:trPr>
      <w:tc>
        <w:tcPr>
          <w:tcW w:w="2700" w:type="pct"/>
          <w:vAlign w:val="center"/>
        </w:tcPr>
        <w:p w:rsidR="001162A9" w:rsidRDefault="00FE63DC">
          <w:pPr>
            <w:pStyle w:val="ConsPlusNormal0"/>
            <w:rPr>
              <w:rFonts w:ascii="Tahoma" w:hAnsi="Tahoma" w:cs="Tahoma"/>
            </w:rPr>
          </w:pPr>
          <w:r>
            <w:rPr>
              <w:rFonts w:ascii="Tahoma" w:hAnsi="Tahoma" w:cs="Tahoma"/>
              <w:sz w:val="16"/>
              <w:szCs w:val="16"/>
            </w:rPr>
            <w:t>Закон г. Москвы от 17.12.2014 N 64</w:t>
          </w:r>
          <w:r>
            <w:rPr>
              <w:rFonts w:ascii="Tahoma" w:hAnsi="Tahoma" w:cs="Tahoma"/>
              <w:sz w:val="16"/>
              <w:szCs w:val="16"/>
            </w:rPr>
            <w:br/>
            <w:t>(ред. от 16.04.2025)</w:t>
          </w:r>
          <w:r>
            <w:rPr>
              <w:rFonts w:ascii="Tahoma" w:hAnsi="Tahoma" w:cs="Tahoma"/>
              <w:sz w:val="16"/>
              <w:szCs w:val="16"/>
            </w:rPr>
            <w:br/>
            <w:t>"О мерах по противодействию коррупции в городе Москве"</w:t>
          </w:r>
        </w:p>
      </w:tc>
      <w:tc>
        <w:tcPr>
          <w:tcW w:w="2300" w:type="pct"/>
          <w:vAlign w:val="center"/>
        </w:tcPr>
        <w:p w:rsidR="001162A9" w:rsidRDefault="00FE63D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05.05.2025</w:t>
          </w:r>
        </w:p>
      </w:tc>
    </w:tr>
  </w:tbl>
  <w:p w:rsidR="001162A9" w:rsidRDefault="001162A9">
    <w:pPr>
      <w:pStyle w:val="ConsPlusNormal0"/>
      <w:pBdr>
        <w:bottom w:val="single" w:sz="12" w:space="0" w:color="auto"/>
      </w:pBdr>
      <w:rPr>
        <w:sz w:val="2"/>
        <w:szCs w:val="2"/>
      </w:rPr>
    </w:pPr>
  </w:p>
  <w:p w:rsidR="001162A9" w:rsidRDefault="001162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A9"/>
    <w:rsid w:val="0007382D"/>
    <w:rsid w:val="001162A9"/>
    <w:rsid w:val="00B14C63"/>
    <w:rsid w:val="00DA5E39"/>
    <w:rsid w:val="00FE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C5AC7-D883-458F-8187-9BAF1531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878&amp;date=05.05.2025&amp;dst=100019&amp;field=134" TargetMode="External"/><Relationship Id="rId18" Type="http://schemas.openxmlformats.org/officeDocument/2006/relationships/hyperlink" Target="https://login.consultant.ru/link/?req=doc&amp;base=MLAW&amp;n=166662&amp;date=05.05.2025&amp;dst=100015&amp;field=134" TargetMode="External"/><Relationship Id="rId26" Type="http://schemas.openxmlformats.org/officeDocument/2006/relationships/hyperlink" Target="https://login.consultant.ru/link/?req=doc&amp;base=LAW&amp;n=442435&amp;date=05.05.2025&amp;dst=60&amp;field=134" TargetMode="External"/><Relationship Id="rId39" Type="http://schemas.openxmlformats.org/officeDocument/2006/relationships/header" Target="header1.xml"/><Relationship Id="rId21" Type="http://schemas.openxmlformats.org/officeDocument/2006/relationships/hyperlink" Target="https://login.consultant.ru/link/?req=doc&amp;base=LAW&amp;n=442435&amp;date=05.05.2025" TargetMode="External"/><Relationship Id="rId34" Type="http://schemas.openxmlformats.org/officeDocument/2006/relationships/hyperlink" Target="https://login.consultant.ru/link/?req=doc&amp;base=LAW&amp;n=480999&amp;date=05.05.2025&amp;dst=880&amp;field=134" TargetMode="External"/><Relationship Id="rId42" Type="http://schemas.openxmlformats.org/officeDocument/2006/relationships/footer" Target="footer2.xml"/><Relationship Id="rId7" Type="http://schemas.openxmlformats.org/officeDocument/2006/relationships/hyperlink" Target="https://login.consultant.ru/link/?req=doc&amp;base=MLAW&amp;n=182330&amp;date=05.05.2025&amp;dst=100005&amp;field=134" TargetMode="External"/><Relationship Id="rId2" Type="http://schemas.openxmlformats.org/officeDocument/2006/relationships/settings" Target="settings.xml"/><Relationship Id="rId16" Type="http://schemas.openxmlformats.org/officeDocument/2006/relationships/hyperlink" Target="https://login.consultant.ru/link/?req=doc&amp;base=MLAW&amp;n=182330&amp;date=05.05.2025&amp;dst=100005&amp;field=134" TargetMode="External"/><Relationship Id="rId20" Type="http://schemas.openxmlformats.org/officeDocument/2006/relationships/hyperlink" Target="https://login.consultant.ru/link/?req=doc&amp;base=LAW&amp;n=482878&amp;date=05.05.2025" TargetMode="External"/><Relationship Id="rId29" Type="http://schemas.openxmlformats.org/officeDocument/2006/relationships/hyperlink" Target="https://login.consultant.ru/link/?req=doc&amp;base=LAW&amp;n=482878&amp;date=05.05.2025"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MLAW&amp;n=166662&amp;date=05.05.2025&amp;dst=100013&amp;field=134" TargetMode="External"/><Relationship Id="rId11" Type="http://schemas.openxmlformats.org/officeDocument/2006/relationships/hyperlink" Target="https://login.consultant.ru/link/?req=doc&amp;base=MLAW&amp;n=232803&amp;date=05.05.2025&amp;dst=100009&amp;field=134" TargetMode="External"/><Relationship Id="rId24" Type="http://schemas.openxmlformats.org/officeDocument/2006/relationships/hyperlink" Target="https://login.consultant.ru/link/?req=doc&amp;base=MLAW&amp;n=230809&amp;date=05.05.2025&amp;dst=100021&amp;field=134" TargetMode="External"/><Relationship Id="rId32" Type="http://schemas.openxmlformats.org/officeDocument/2006/relationships/hyperlink" Target="https://login.consultant.ru/link/?req=doc&amp;base=LAW&amp;n=480999&amp;date=05.05.2025&amp;dst=880&amp;field=134" TargetMode="External"/><Relationship Id="rId37" Type="http://schemas.openxmlformats.org/officeDocument/2006/relationships/hyperlink" Target="https://login.consultant.ru/link/?req=doc&amp;base=MLAW&amp;n=253021&amp;date=05.05.2025&amp;dst=100055&amp;field=134"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login.consultant.ru/link/?req=doc&amp;base=MLAW&amp;n=166662&amp;date=05.05.2025&amp;dst=100013&amp;field=134" TargetMode="External"/><Relationship Id="rId23" Type="http://schemas.openxmlformats.org/officeDocument/2006/relationships/hyperlink" Target="https://login.consultant.ru/link/?req=doc&amp;base=MLAW&amp;n=182330&amp;date=05.05.2025&amp;dst=100008&amp;field=134" TargetMode="External"/><Relationship Id="rId28" Type="http://schemas.openxmlformats.org/officeDocument/2006/relationships/hyperlink" Target="https://login.consultant.ru/link/?req=doc&amp;base=MLAW&amp;n=230809&amp;date=05.05.2025&amp;dst=100027&amp;field=134" TargetMode="External"/><Relationship Id="rId36" Type="http://schemas.openxmlformats.org/officeDocument/2006/relationships/hyperlink" Target="https://login.consultant.ru/link/?req=doc&amp;base=MLAW&amp;n=211297&amp;date=05.05.2025&amp;dst=100005&amp;field=134" TargetMode="External"/><Relationship Id="rId10" Type="http://schemas.openxmlformats.org/officeDocument/2006/relationships/hyperlink" Target="https://login.consultant.ru/link/?req=doc&amp;base=MLAW&amp;n=230809&amp;date=05.05.2025&amp;dst=100020&amp;field=134" TargetMode="External"/><Relationship Id="rId19" Type="http://schemas.openxmlformats.org/officeDocument/2006/relationships/hyperlink" Target="https://login.consultant.ru/link/?req=doc&amp;base=MLAW&amp;n=182330&amp;date=05.05.2025&amp;dst=100007&amp;field=134" TargetMode="External"/><Relationship Id="rId31" Type="http://schemas.openxmlformats.org/officeDocument/2006/relationships/hyperlink" Target="https://login.consultant.ru/link/?req=doc&amp;base=LAW&amp;n=451740&amp;date=05.05.2025"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MLAW&amp;n=211297&amp;date=05.05.2025&amp;dst=100005&amp;field=134" TargetMode="External"/><Relationship Id="rId14" Type="http://schemas.openxmlformats.org/officeDocument/2006/relationships/hyperlink" Target="https://login.consultant.ru/link/?req=doc&amp;base=LAW&amp;n=482878&amp;date=05.05.2025" TargetMode="External"/><Relationship Id="rId22" Type="http://schemas.openxmlformats.org/officeDocument/2006/relationships/hyperlink" Target="https://login.consultant.ru/link/?req=doc&amp;base=MLAW&amp;n=250302&amp;date=05.05.2025" TargetMode="External"/><Relationship Id="rId27" Type="http://schemas.openxmlformats.org/officeDocument/2006/relationships/hyperlink" Target="https://login.consultant.ru/link/?req=doc&amp;base=MLAW&amp;n=230809&amp;date=05.05.2025&amp;dst=100022&amp;field=134" TargetMode="External"/><Relationship Id="rId30" Type="http://schemas.openxmlformats.org/officeDocument/2006/relationships/hyperlink" Target="https://login.consultant.ru/link/?req=doc&amp;base=LAW&amp;n=442435&amp;date=05.05.2025" TargetMode="External"/><Relationship Id="rId35" Type="http://schemas.openxmlformats.org/officeDocument/2006/relationships/hyperlink" Target="https://login.consultant.ru/link/?req=doc&amp;base=MLAW&amp;n=199303&amp;date=05.05.2025&amp;dst=100017&amp;field=134" TargetMode="External"/><Relationship Id="rId43" Type="http://schemas.openxmlformats.org/officeDocument/2006/relationships/fontTable" Target="fontTable.xml"/><Relationship Id="rId8" Type="http://schemas.openxmlformats.org/officeDocument/2006/relationships/hyperlink" Target="https://login.consultant.ru/link/?req=doc&amp;base=MLAW&amp;n=199303&amp;date=05.05.2025&amp;dst=10001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MLAW&amp;n=253021&amp;date=05.05.2025&amp;dst=100055&amp;field=134" TargetMode="External"/><Relationship Id="rId17" Type="http://schemas.openxmlformats.org/officeDocument/2006/relationships/hyperlink" Target="https://login.consultant.ru/link/?req=doc&amp;base=LAW&amp;n=422007&amp;date=05.05.2025" TargetMode="External"/><Relationship Id="rId25" Type="http://schemas.openxmlformats.org/officeDocument/2006/relationships/hyperlink" Target="https://login.consultant.ru/link/?req=doc&amp;base=LAW&amp;n=442435&amp;date=05.05.2025&amp;dst=60&amp;field=134" TargetMode="External"/><Relationship Id="rId33" Type="http://schemas.openxmlformats.org/officeDocument/2006/relationships/hyperlink" Target="https://login.consultant.ru/link/?req=doc&amp;base=MLAW&amp;n=199303&amp;date=05.05.2025&amp;dst=100016&amp;field=134" TargetMode="External"/><Relationship Id="rId38" Type="http://schemas.openxmlformats.org/officeDocument/2006/relationships/hyperlink" Target="https://login.consultant.ru/link/?req=doc&amp;base=MLAW&amp;n=232803&amp;date=05.05.2025&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6820</Words>
  <Characters>38877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Закон г. Москвы от 17.12.2014 N 64
(ред. от 16.04.2025)
"О мерах по противодействию коррупции в городе Москве"</vt:lpstr>
    </vt:vector>
  </TitlesOfParts>
  <Company>КонсультантПлюс Версия 4024.00.50</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17.12.2014 N 64
(ред. от 16.04.2025)
"О мерах по противодействию коррупции в городе Москве"</dc:title>
  <dc:creator>Кедеева Ия Шивджиновна</dc:creator>
  <cp:lastModifiedBy>Кедеева Ия Шивджиновна</cp:lastModifiedBy>
  <cp:revision>2</cp:revision>
  <dcterms:created xsi:type="dcterms:W3CDTF">2025-05-05T14:09:00Z</dcterms:created>
  <dcterms:modified xsi:type="dcterms:W3CDTF">2025-05-05T14:09:00Z</dcterms:modified>
</cp:coreProperties>
</file>